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1" w:sz="4" w:val="single"/>
          <w:left w:color="000000" w:space="4" w:sz="4" w:val="single"/>
          <w:bottom w:color="000000" w:space="1" w:sz="4" w:val="single"/>
          <w:right w:color="000000" w:space="4" w:sz="4" w:val="single"/>
        </w:pBdr>
        <w:shd w:fill="bfbfbf" w:val="clear"/>
        <w:spacing w:after="45" w:before="45" w:line="240" w:lineRule="auto"/>
        <w:jc w:val="center"/>
        <w:rPr>
          <w:rFonts w:ascii="Montserrat" w:cs="Montserrat" w:eastAsia="Montserrat" w:hAnsi="Montserrat"/>
          <w:b w:val="1"/>
          <w:sz w:val="28"/>
          <w:szCs w:val="28"/>
        </w:rPr>
      </w:pPr>
      <w:r w:rsidDel="00000000" w:rsidR="00000000" w:rsidRPr="00000000">
        <w:rPr>
          <w:rtl w:val="0"/>
        </w:rPr>
      </w:r>
    </w:p>
    <w:p w:rsidR="00000000" w:rsidDel="00000000" w:rsidP="00000000" w:rsidRDefault="00000000" w:rsidRPr="00000000" w14:paraId="00000002">
      <w:pPr>
        <w:pBdr>
          <w:top w:color="000000" w:space="1" w:sz="4" w:val="single"/>
          <w:left w:color="000000" w:space="4" w:sz="4" w:val="single"/>
          <w:bottom w:color="000000" w:space="1" w:sz="4" w:val="single"/>
          <w:right w:color="000000" w:space="4" w:sz="4" w:val="single"/>
        </w:pBdr>
        <w:shd w:fill="bfbfbf" w:val="clear"/>
        <w:spacing w:after="45" w:before="45" w:line="240" w:lineRule="auto"/>
        <w:jc w:val="left"/>
        <w:rPr>
          <w:rFonts w:ascii="Montserrat" w:cs="Montserrat" w:eastAsia="Montserrat" w:hAnsi="Montserrat"/>
          <w:b w:val="1"/>
          <w:sz w:val="28"/>
          <w:szCs w:val="28"/>
        </w:rPr>
      </w:pPr>
      <w:r w:rsidDel="00000000" w:rsidR="00000000" w:rsidRPr="00000000">
        <w:rPr>
          <w:rFonts w:ascii="Montserrat" w:cs="Montserrat" w:eastAsia="Montserrat" w:hAnsi="Montserrat"/>
          <w:b w:val="1"/>
          <w:sz w:val="28"/>
          <w:szCs w:val="28"/>
          <w:rtl w:val="0"/>
        </w:rPr>
        <w:t xml:space="preserve">CHILD PROTECTION POLICY FOR RAYLEIGH PRIMARY SCHOOL</w:t>
      </w:r>
    </w:p>
    <w:p w:rsidR="00000000" w:rsidDel="00000000" w:rsidP="00000000" w:rsidRDefault="00000000" w:rsidRPr="00000000" w14:paraId="00000003">
      <w:pPr>
        <w:pBdr>
          <w:top w:color="000000" w:space="1" w:sz="4" w:val="single"/>
          <w:left w:color="000000" w:space="4" w:sz="4" w:val="single"/>
          <w:bottom w:color="000000" w:space="1" w:sz="4" w:val="single"/>
          <w:right w:color="000000" w:space="4" w:sz="4" w:val="single"/>
        </w:pBdr>
        <w:shd w:fill="bfbfbf" w:val="clear"/>
        <w:spacing w:after="45" w:before="45" w:line="240" w:lineRule="auto"/>
        <w:jc w:val="center"/>
        <w:rPr>
          <w:rFonts w:ascii="Montserrat" w:cs="Montserrat" w:eastAsia="Montserrat" w:hAnsi="Montserrat"/>
          <w:b w:val="1"/>
          <w:sz w:val="28"/>
          <w:szCs w:val="28"/>
        </w:rPr>
      </w:pPr>
      <w:r w:rsidDel="00000000" w:rsidR="00000000" w:rsidRPr="00000000">
        <w:rPr>
          <w:rtl w:val="0"/>
        </w:rPr>
      </w:r>
    </w:p>
    <w:p w:rsidR="00000000" w:rsidDel="00000000" w:rsidP="00000000" w:rsidRDefault="00000000" w:rsidRPr="00000000" w14:paraId="00000004">
      <w:pPr>
        <w:spacing w:after="45" w:before="45" w:line="240" w:lineRule="auto"/>
        <w:jc w:val="center"/>
        <w:rPr>
          <w:rFonts w:ascii="Montserrat" w:cs="Montserrat" w:eastAsia="Montserrat" w:hAnsi="Montserrat"/>
          <w:b w:val="1"/>
          <w:sz w:val="28"/>
          <w:szCs w:val="2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2105025</wp:posOffset>
            </wp:positionH>
            <wp:positionV relativeFrom="paragraph">
              <wp:posOffset>21386</wp:posOffset>
            </wp:positionV>
            <wp:extent cx="1857656" cy="2324452"/>
            <wp:effectExtent b="0" l="0" r="0" t="0"/>
            <wp:wrapNone/>
            <wp:docPr id="3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857656" cy="2324452"/>
                    </a:xfrm>
                    <a:prstGeom prst="rect"/>
                    <a:ln/>
                  </pic:spPr>
                </pic:pic>
              </a:graphicData>
            </a:graphic>
          </wp:anchor>
        </w:drawing>
      </w:r>
    </w:p>
    <w:p w:rsidR="00000000" w:rsidDel="00000000" w:rsidP="00000000" w:rsidRDefault="00000000" w:rsidRPr="00000000" w14:paraId="00000005">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6">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7">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8">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9">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A">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B">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C">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D">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E">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F">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10">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11">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12">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13">
      <w:pPr>
        <w:spacing w:after="19" w:line="240" w:lineRule="auto"/>
        <w:ind w:hanging="2"/>
        <w:rPr>
          <w:rFonts w:ascii="Montserrat" w:cs="Montserrat" w:eastAsia="Montserrat" w:hAnsi="Montserrat"/>
          <w:sz w:val="24"/>
          <w:szCs w:val="24"/>
        </w:rPr>
      </w:pPr>
      <w:r w:rsidDel="00000000" w:rsidR="00000000" w:rsidRPr="00000000">
        <w:rPr>
          <w:rFonts w:ascii="Montserrat" w:cs="Montserrat" w:eastAsia="Montserrat" w:hAnsi="Montserrat"/>
          <w:sz w:val="24"/>
          <w:szCs w:val="24"/>
          <w:u w:val="single"/>
          <w:rtl w:val="0"/>
        </w:rPr>
        <w:t xml:space="preserve">Shared Moral rooting-</w:t>
      </w:r>
      <w:r w:rsidDel="00000000" w:rsidR="00000000" w:rsidRPr="00000000">
        <w:rPr>
          <w:rFonts w:ascii="Montserrat" w:cs="Montserrat" w:eastAsia="Montserrat" w:hAnsi="Montserrat"/>
          <w:sz w:val="24"/>
          <w:szCs w:val="24"/>
          <w:rtl w:val="0"/>
        </w:rPr>
        <w:t xml:space="preserve"> The driving force that gives ethical and moral validity to the organisation. A higher purpose that can be relied upon to drive the organisation. A rooting is long lasting and outlives the wishes of one individual or another. </w:t>
      </w:r>
    </w:p>
    <w:p w:rsidR="00000000" w:rsidDel="00000000" w:rsidP="00000000" w:rsidRDefault="00000000" w:rsidRPr="00000000" w14:paraId="00000014">
      <w:pPr>
        <w:spacing w:after="19" w:line="240" w:lineRule="auto"/>
        <w:ind w:hanging="2"/>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5">
      <w:pPr>
        <w:numPr>
          <w:ilvl w:val="0"/>
          <w:numId w:val="7"/>
        </w:numPr>
        <w:spacing w:after="0" w:line="240" w:lineRule="auto"/>
        <w:ind w:left="720" w:hanging="2.0000000000000284"/>
        <w:rPr>
          <w:rFonts w:ascii="Montserrat" w:cs="Montserrat" w:eastAsia="Montserrat" w:hAnsi="Montserrat"/>
          <w:sz w:val="24"/>
          <w:szCs w:val="24"/>
        </w:rPr>
      </w:pPr>
      <w:hyperlink r:id="rId8">
        <w:r w:rsidDel="00000000" w:rsidR="00000000" w:rsidRPr="00000000">
          <w:rPr>
            <w:rFonts w:ascii="Montserrat" w:cs="Montserrat" w:eastAsia="Montserrat" w:hAnsi="Montserrat"/>
            <w:color w:val="1155cc"/>
            <w:sz w:val="24"/>
            <w:szCs w:val="24"/>
            <w:u w:val="single"/>
            <w:rtl w:val="0"/>
          </w:rPr>
          <w:t xml:space="preserve">UNICEF rights of child </w:t>
        </w:r>
      </w:hyperlink>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16">
      <w:pPr>
        <w:spacing w:after="0" w:line="240" w:lineRule="auto"/>
        <w:ind w:hanging="2"/>
        <w:rPr>
          <w:rFonts w:ascii="Montserrat" w:cs="Montserrat" w:eastAsia="Montserrat" w:hAnsi="Montserrat"/>
          <w:sz w:val="24"/>
          <w:szCs w:val="24"/>
        </w:rPr>
      </w:pPr>
      <w:r w:rsidDel="00000000" w:rsidR="00000000" w:rsidRPr="00000000">
        <w:rPr>
          <w:rFonts w:ascii="Montserrat" w:cs="Montserrat" w:eastAsia="Montserrat" w:hAnsi="Montserrat"/>
          <w:sz w:val="24"/>
          <w:szCs w:val="24"/>
          <w:u w:val="single"/>
          <w:rtl w:val="0"/>
        </w:rPr>
        <w:t xml:space="preserve">Shared Values</w:t>
      </w:r>
      <w:r w:rsidDel="00000000" w:rsidR="00000000" w:rsidRPr="00000000">
        <w:rPr>
          <w:rFonts w:ascii="Montserrat" w:cs="Montserrat" w:eastAsia="Montserrat" w:hAnsi="Montserrat"/>
          <w:sz w:val="24"/>
          <w:szCs w:val="24"/>
          <w:rtl w:val="0"/>
        </w:rPr>
        <w:t xml:space="preserve">- Actions and things we do day to day; we live our values to get to our vision:</w:t>
      </w:r>
    </w:p>
    <w:p w:rsidR="00000000" w:rsidDel="00000000" w:rsidP="00000000" w:rsidRDefault="00000000" w:rsidRPr="00000000" w14:paraId="00000017">
      <w:pPr>
        <w:numPr>
          <w:ilvl w:val="0"/>
          <w:numId w:val="6"/>
        </w:numPr>
        <w:spacing w:after="0" w:line="240" w:lineRule="auto"/>
        <w:ind w:left="720" w:hanging="2.0000000000000284"/>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Altruistic- Doing good things whenever, however and to whoever you can </w:t>
      </w:r>
    </w:p>
    <w:p w:rsidR="00000000" w:rsidDel="00000000" w:rsidP="00000000" w:rsidRDefault="00000000" w:rsidRPr="00000000" w14:paraId="00000018">
      <w:pPr>
        <w:numPr>
          <w:ilvl w:val="0"/>
          <w:numId w:val="6"/>
        </w:numPr>
        <w:spacing w:after="0" w:line="240" w:lineRule="auto"/>
        <w:ind w:left="720" w:hanging="2.0000000000000284"/>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Pioneering- striving to discover new things and exceed expectations</w:t>
      </w:r>
    </w:p>
    <w:p w:rsidR="00000000" w:rsidDel="00000000" w:rsidP="00000000" w:rsidRDefault="00000000" w:rsidRPr="00000000" w14:paraId="00000019">
      <w:pPr>
        <w:numPr>
          <w:ilvl w:val="0"/>
          <w:numId w:val="6"/>
        </w:numPr>
        <w:spacing w:after="0" w:line="240" w:lineRule="auto"/>
        <w:ind w:left="720" w:hanging="2.0000000000000284"/>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Ethical- Making conscious decisions to be kind and fair</w:t>
      </w:r>
    </w:p>
    <w:p w:rsidR="00000000" w:rsidDel="00000000" w:rsidP="00000000" w:rsidRDefault="00000000" w:rsidRPr="00000000" w14:paraId="0000001A">
      <w:pPr>
        <w:spacing w:after="0" w:line="240" w:lineRule="auto"/>
        <w:ind w:hanging="2"/>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B">
      <w:pPr>
        <w:spacing w:after="0" w:line="240" w:lineRule="auto"/>
        <w:ind w:hanging="2"/>
        <w:rPr>
          <w:rFonts w:ascii="Montserrat" w:cs="Montserrat" w:eastAsia="Montserrat" w:hAnsi="Montserrat"/>
          <w:sz w:val="24"/>
          <w:szCs w:val="24"/>
        </w:rPr>
      </w:pPr>
      <w:r w:rsidDel="00000000" w:rsidR="00000000" w:rsidRPr="00000000">
        <w:rPr>
          <w:rFonts w:ascii="Montserrat" w:cs="Montserrat" w:eastAsia="Montserrat" w:hAnsi="Montserrat"/>
          <w:sz w:val="24"/>
          <w:szCs w:val="24"/>
          <w:u w:val="single"/>
          <w:rtl w:val="0"/>
        </w:rPr>
        <w:t xml:space="preserve">Shared Vision</w:t>
      </w:r>
      <w:r w:rsidDel="00000000" w:rsidR="00000000" w:rsidRPr="00000000">
        <w:rPr>
          <w:rFonts w:ascii="Montserrat" w:cs="Montserrat" w:eastAsia="Montserrat" w:hAnsi="Montserrat"/>
          <w:sz w:val="24"/>
          <w:szCs w:val="24"/>
          <w:rtl w:val="0"/>
        </w:rPr>
        <w:t xml:space="preserve">- an aspiration for the future. This holds the different parts of the organisation together. The shared vision is something each part works towards, in its own way. Specific enough that it stands you apart from others in the same field. </w:t>
      </w:r>
    </w:p>
    <w:p w:rsidR="00000000" w:rsidDel="00000000" w:rsidP="00000000" w:rsidRDefault="00000000" w:rsidRPr="00000000" w14:paraId="0000001C">
      <w:pPr>
        <w:spacing w:after="0" w:line="240" w:lineRule="auto"/>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D">
      <w:pPr>
        <w:spacing w:after="0" w:line="240" w:lineRule="auto"/>
        <w:rPr>
          <w:rFonts w:ascii="Montserrat" w:cs="Montserrat" w:eastAsia="Montserrat" w:hAnsi="Montserrat"/>
          <w:b w:val="1"/>
          <w:i w:val="1"/>
          <w:sz w:val="24"/>
          <w:szCs w:val="24"/>
        </w:rPr>
      </w:pPr>
      <w:r w:rsidDel="00000000" w:rsidR="00000000" w:rsidRPr="00000000">
        <w:rPr>
          <w:rFonts w:ascii="Montserrat" w:cs="Montserrat" w:eastAsia="Montserrat" w:hAnsi="Montserrat"/>
          <w:sz w:val="24"/>
          <w:szCs w:val="24"/>
          <w:rtl w:val="0"/>
        </w:rPr>
        <w:t xml:space="preserve">Nurturing Brilliance, Guiding Exploration, Cultivating Respect- a committed journey to  put every learner’s individuality, curiosity, and dignity at the forefront of the world that </w:t>
      </w:r>
      <w:r w:rsidDel="00000000" w:rsidR="00000000" w:rsidRPr="00000000">
        <w:rPr>
          <w:rtl w:val="0"/>
        </w:rPr>
      </w:r>
    </w:p>
    <w:p w:rsidR="00000000" w:rsidDel="00000000" w:rsidP="00000000" w:rsidRDefault="00000000" w:rsidRPr="00000000" w14:paraId="0000001E">
      <w:pPr>
        <w:spacing w:after="45" w:before="45" w:line="240" w:lineRule="auto"/>
        <w:jc w:val="center"/>
        <w:rPr>
          <w:rFonts w:ascii="Montserrat" w:cs="Montserrat" w:eastAsia="Montserrat" w:hAnsi="Montserrat"/>
          <w:b w:val="1"/>
          <w:i w:val="1"/>
          <w:sz w:val="24"/>
          <w:szCs w:val="24"/>
        </w:rPr>
      </w:pPr>
      <w:r w:rsidDel="00000000" w:rsidR="00000000" w:rsidRPr="00000000">
        <w:rPr>
          <w:rtl w:val="0"/>
        </w:rPr>
      </w:r>
    </w:p>
    <w:p w:rsidR="00000000" w:rsidDel="00000000" w:rsidP="00000000" w:rsidRDefault="00000000" w:rsidRPr="00000000" w14:paraId="0000001F">
      <w:pPr>
        <w:spacing w:after="45" w:before="45" w:line="240" w:lineRule="auto"/>
        <w:jc w:val="center"/>
        <w:rPr>
          <w:rFonts w:ascii="Montserrat" w:cs="Montserrat" w:eastAsia="Montserrat" w:hAnsi="Montserrat"/>
          <w:b w:val="1"/>
          <w:i w:val="1"/>
          <w:color w:val="ff0000"/>
          <w:sz w:val="24"/>
          <w:szCs w:val="24"/>
        </w:rPr>
      </w:pPr>
      <w:r w:rsidDel="00000000" w:rsidR="00000000" w:rsidRPr="00000000">
        <w:rPr>
          <w:rFonts w:ascii="Montserrat" w:cs="Montserrat" w:eastAsia="Montserrat" w:hAnsi="Montserrat"/>
          <w:b w:val="1"/>
          <w:i w:val="1"/>
          <w:sz w:val="24"/>
          <w:szCs w:val="24"/>
          <w:rtl w:val="0"/>
        </w:rPr>
        <w:t xml:space="preserve">APPROVED BY GOVERNORS September 2025</w:t>
      </w:r>
      <w:r w:rsidDel="00000000" w:rsidR="00000000" w:rsidRPr="00000000">
        <w:rPr>
          <w:rtl w:val="0"/>
        </w:rPr>
      </w:r>
    </w:p>
    <w:p w:rsidR="00000000" w:rsidDel="00000000" w:rsidP="00000000" w:rsidRDefault="00000000" w:rsidRPr="00000000" w14:paraId="00000020">
      <w:pPr>
        <w:spacing w:after="45" w:before="45" w:line="240" w:lineRule="auto"/>
        <w:jc w:val="center"/>
        <w:rPr>
          <w:rFonts w:ascii="Montserrat" w:cs="Montserrat" w:eastAsia="Montserrat" w:hAnsi="Montserrat"/>
          <w:b w:val="1"/>
          <w:i w:val="1"/>
          <w:sz w:val="24"/>
          <w:szCs w:val="24"/>
        </w:rPr>
      </w:pPr>
      <w:r w:rsidDel="00000000" w:rsidR="00000000" w:rsidRPr="00000000">
        <w:rPr>
          <w:rFonts w:ascii="Montserrat" w:cs="Montserrat" w:eastAsia="Montserrat" w:hAnsi="Montserrat"/>
          <w:b w:val="1"/>
          <w:i w:val="1"/>
          <w:sz w:val="24"/>
          <w:szCs w:val="24"/>
          <w:rtl w:val="0"/>
        </w:rPr>
        <w:t xml:space="preserve">POLICY TO BE REVIEWED September 2026</w:t>
      </w:r>
    </w:p>
    <w:p w:rsidR="00000000" w:rsidDel="00000000" w:rsidP="00000000" w:rsidRDefault="00000000" w:rsidRPr="00000000" w14:paraId="00000021">
      <w:pPr>
        <w:spacing w:after="45" w:before="45" w:lin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2514600</wp:posOffset>
            </wp:positionH>
            <wp:positionV relativeFrom="paragraph">
              <wp:posOffset>81076</wp:posOffset>
            </wp:positionV>
            <wp:extent cx="1036403" cy="1077585"/>
            <wp:effectExtent b="0" l="0" r="0" t="0"/>
            <wp:wrapNone/>
            <wp:docPr id="28"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036403" cy="1077585"/>
                    </a:xfrm>
                    <a:prstGeom prst="rect"/>
                    <a:ln/>
                  </pic:spPr>
                </pic:pic>
              </a:graphicData>
            </a:graphic>
          </wp:anchor>
        </w:drawing>
      </w:r>
    </w:p>
    <w:p w:rsidR="00000000" w:rsidDel="00000000" w:rsidP="00000000" w:rsidRDefault="00000000" w:rsidRPr="00000000" w14:paraId="00000022">
      <w:pPr>
        <w:spacing w:after="45" w:before="45" w:lin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23">
      <w:pPr>
        <w:spacing w:after="45" w:before="45" w:line="240" w:lineRule="auto"/>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4">
      <w:pPr>
        <w:spacing w:after="45" w:before="45" w:line="240" w:lineRule="auto"/>
        <w:rPr>
          <w:rFonts w:ascii="Montserrat" w:cs="Montserrat" w:eastAsia="Montserrat" w:hAnsi="Montserrat"/>
          <w:sz w:val="24"/>
          <w:szCs w:val="24"/>
        </w:rPr>
      </w:pPr>
      <w:r w:rsidDel="00000000" w:rsidR="00000000" w:rsidRPr="00000000">
        <w:rPr>
          <w:rtl w:val="0"/>
        </w:rPr>
      </w:r>
    </w:p>
    <w:tbl>
      <w:tblPr>
        <w:tblStyle w:val="Table1"/>
        <w:tblW w:w="92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345"/>
        <w:gridCol w:w="2895"/>
        <w:tblGridChange w:id="0">
          <w:tblGrid>
            <w:gridCol w:w="6345"/>
            <w:gridCol w:w="2895"/>
          </w:tblGrid>
        </w:tblGridChange>
      </w:tblGrid>
      <w:tr>
        <w:trPr>
          <w:cantSplit w:val="0"/>
          <w:tblHeader w:val="0"/>
        </w:trPr>
        <w:tc>
          <w:tcPr/>
          <w:p w:rsidR="00000000" w:rsidDel="00000000" w:rsidP="00000000" w:rsidRDefault="00000000" w:rsidRPr="00000000" w14:paraId="00000025">
            <w:pPr>
              <w:spacing w:after="45" w:before="45"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DESIGNATED SAFEGUARDING LEAD:</w:t>
            </w:r>
          </w:p>
          <w:p w:rsidR="00000000" w:rsidDel="00000000" w:rsidP="00000000" w:rsidRDefault="00000000" w:rsidRPr="00000000" w14:paraId="00000026">
            <w:pPr>
              <w:spacing w:after="45" w:before="45"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(DSL)</w:t>
            </w:r>
          </w:p>
          <w:p w:rsidR="00000000" w:rsidDel="00000000" w:rsidP="00000000" w:rsidRDefault="00000000" w:rsidRPr="00000000" w14:paraId="00000027">
            <w:pPr>
              <w:spacing w:after="45" w:before="45" w:lineRule="auto"/>
              <w:rPr>
                <w:rFonts w:ascii="Montserrat" w:cs="Montserrat" w:eastAsia="Montserrat" w:hAnsi="Montserrat"/>
                <w:b w:val="1"/>
                <w:sz w:val="24"/>
                <w:szCs w:val="24"/>
              </w:rPr>
            </w:pPr>
            <w:r w:rsidDel="00000000" w:rsidR="00000000" w:rsidRPr="00000000">
              <w:rPr>
                <w:rtl w:val="0"/>
              </w:rPr>
            </w:r>
          </w:p>
        </w:tc>
        <w:tc>
          <w:tcPr/>
          <w:p w:rsidR="00000000" w:rsidDel="00000000" w:rsidP="00000000" w:rsidRDefault="00000000" w:rsidRPr="00000000" w14:paraId="00000028">
            <w:pPr>
              <w:spacing w:after="45" w:before="45"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Mr Kevin Leeman</w:t>
            </w:r>
          </w:p>
        </w:tc>
      </w:tr>
      <w:tr>
        <w:trPr>
          <w:cantSplit w:val="0"/>
          <w:tblHeader w:val="0"/>
        </w:trPr>
        <w:tc>
          <w:tcPr/>
          <w:p w:rsidR="00000000" w:rsidDel="00000000" w:rsidP="00000000" w:rsidRDefault="00000000" w:rsidRPr="00000000" w14:paraId="00000029">
            <w:pPr>
              <w:spacing w:after="45" w:before="45"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DEPUTY DESIGNATED SAFEGUARDING LEAD:</w:t>
            </w:r>
          </w:p>
          <w:p w:rsidR="00000000" w:rsidDel="00000000" w:rsidP="00000000" w:rsidRDefault="00000000" w:rsidRPr="00000000" w14:paraId="0000002A">
            <w:pPr>
              <w:spacing w:after="45" w:before="45"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(DDSL)</w:t>
            </w:r>
          </w:p>
          <w:p w:rsidR="00000000" w:rsidDel="00000000" w:rsidP="00000000" w:rsidRDefault="00000000" w:rsidRPr="00000000" w14:paraId="0000002B">
            <w:pPr>
              <w:spacing w:after="45" w:before="45" w:lineRule="auto"/>
              <w:rPr>
                <w:rFonts w:ascii="Montserrat" w:cs="Montserrat" w:eastAsia="Montserrat" w:hAnsi="Montserrat"/>
                <w:b w:val="1"/>
                <w:sz w:val="24"/>
                <w:szCs w:val="24"/>
              </w:rPr>
            </w:pPr>
            <w:r w:rsidDel="00000000" w:rsidR="00000000" w:rsidRPr="00000000">
              <w:rPr>
                <w:rtl w:val="0"/>
              </w:rPr>
            </w:r>
          </w:p>
        </w:tc>
        <w:tc>
          <w:tcPr/>
          <w:p w:rsidR="00000000" w:rsidDel="00000000" w:rsidP="00000000" w:rsidRDefault="00000000" w:rsidRPr="00000000" w14:paraId="0000002C">
            <w:pPr>
              <w:spacing w:after="45" w:before="45"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Mrs Jennifer Roberts</w:t>
            </w:r>
          </w:p>
          <w:p w:rsidR="00000000" w:rsidDel="00000000" w:rsidP="00000000" w:rsidRDefault="00000000" w:rsidRPr="00000000" w14:paraId="0000002D">
            <w:pPr>
              <w:spacing w:after="45" w:before="45"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Mrs Nicola Bache</w:t>
            </w:r>
          </w:p>
          <w:p w:rsidR="00000000" w:rsidDel="00000000" w:rsidP="00000000" w:rsidRDefault="00000000" w:rsidRPr="00000000" w14:paraId="0000002E">
            <w:pPr>
              <w:spacing w:after="45" w:before="45"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Mrs Clare Pettifer </w:t>
            </w:r>
          </w:p>
        </w:tc>
      </w:tr>
      <w:tr>
        <w:trPr>
          <w:cantSplit w:val="0"/>
          <w:tblHeader w:val="0"/>
        </w:trPr>
        <w:tc>
          <w:tcPr/>
          <w:p w:rsidR="00000000" w:rsidDel="00000000" w:rsidP="00000000" w:rsidRDefault="00000000" w:rsidRPr="00000000" w14:paraId="0000002F">
            <w:pPr>
              <w:spacing w:after="45" w:before="45"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DESIGNATED SAFEGUARDING GOVERNOR:</w:t>
            </w:r>
          </w:p>
          <w:p w:rsidR="00000000" w:rsidDel="00000000" w:rsidP="00000000" w:rsidRDefault="00000000" w:rsidRPr="00000000" w14:paraId="00000030">
            <w:pPr>
              <w:spacing w:after="45" w:before="45" w:lineRule="auto"/>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31">
            <w:pPr>
              <w:spacing w:after="45" w:before="45" w:lineRule="auto"/>
              <w:rPr>
                <w:rFonts w:ascii="Montserrat" w:cs="Montserrat" w:eastAsia="Montserrat" w:hAnsi="Montserrat"/>
                <w:b w:val="1"/>
                <w:sz w:val="24"/>
                <w:szCs w:val="24"/>
              </w:rPr>
            </w:pPr>
            <w:r w:rsidDel="00000000" w:rsidR="00000000" w:rsidRPr="00000000">
              <w:rPr>
                <w:rtl w:val="0"/>
              </w:rPr>
            </w:r>
          </w:p>
        </w:tc>
        <w:tc>
          <w:tcPr/>
          <w:p w:rsidR="00000000" w:rsidDel="00000000" w:rsidP="00000000" w:rsidRDefault="00000000" w:rsidRPr="00000000" w14:paraId="00000032">
            <w:pPr>
              <w:spacing w:after="45" w:before="45"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Mr Gary Rogers </w:t>
            </w:r>
          </w:p>
        </w:tc>
      </w:tr>
    </w:tbl>
    <w:p w:rsidR="00000000" w:rsidDel="00000000" w:rsidP="00000000" w:rsidRDefault="00000000" w:rsidRPr="00000000" w14:paraId="00000033">
      <w:pPr>
        <w:spacing w:after="45" w:before="45" w:line="240" w:lineRule="auto"/>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34">
      <w:pPr>
        <w:spacing w:after="45" w:before="45" w:line="240" w:lineRule="auto"/>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35">
      <w:pPr>
        <w:spacing w:after="200" w:line="276" w:lineRule="auto"/>
        <w:rPr>
          <w:rFonts w:ascii="Montserrat" w:cs="Montserrat" w:eastAsia="Montserrat" w:hAnsi="Montserrat"/>
          <w:b w:val="1"/>
          <w:sz w:val="24"/>
          <w:szCs w:val="24"/>
          <w:u w:val="single"/>
        </w:rPr>
      </w:pPr>
      <w:r w:rsidDel="00000000" w:rsidR="00000000" w:rsidRPr="00000000">
        <w:rPr>
          <w:rtl w:val="0"/>
        </w:rPr>
      </w:r>
    </w:p>
    <w:p w:rsidR="00000000" w:rsidDel="00000000" w:rsidP="00000000" w:rsidRDefault="00000000" w:rsidRPr="00000000" w14:paraId="00000036">
      <w:pPr>
        <w:spacing w:after="200" w:line="276" w:lineRule="auto"/>
        <w:rPr>
          <w:rFonts w:ascii="Montserrat" w:cs="Montserrat" w:eastAsia="Montserrat" w:hAnsi="Montserrat"/>
          <w:b w:val="1"/>
          <w:sz w:val="24"/>
          <w:szCs w:val="24"/>
          <w:u w:val="single"/>
        </w:rPr>
      </w:pPr>
      <w:r w:rsidDel="00000000" w:rsidR="00000000" w:rsidRPr="00000000">
        <w:rPr>
          <w:rtl w:val="0"/>
        </w:rPr>
      </w:r>
    </w:p>
    <w:p w:rsidR="00000000" w:rsidDel="00000000" w:rsidP="00000000" w:rsidRDefault="00000000" w:rsidRPr="00000000" w14:paraId="00000037">
      <w:pPr>
        <w:spacing w:after="200" w:line="276" w:lineRule="auto"/>
        <w:rPr>
          <w:rFonts w:ascii="Montserrat" w:cs="Montserrat" w:eastAsia="Montserrat" w:hAnsi="Montserrat"/>
          <w:b w:val="1"/>
          <w:sz w:val="24"/>
          <w:szCs w:val="24"/>
          <w:u w:val="single"/>
        </w:rPr>
      </w:pPr>
      <w:r w:rsidDel="00000000" w:rsidR="00000000" w:rsidRPr="00000000">
        <w:rPr>
          <w:rtl w:val="0"/>
        </w:rPr>
      </w:r>
    </w:p>
    <w:p w:rsidR="00000000" w:rsidDel="00000000" w:rsidP="00000000" w:rsidRDefault="00000000" w:rsidRPr="00000000" w14:paraId="00000038">
      <w:pPr>
        <w:spacing w:after="200" w:line="276" w:lineRule="auto"/>
        <w:jc w:val="center"/>
        <w:rPr>
          <w:rFonts w:ascii="Montserrat" w:cs="Montserrat" w:eastAsia="Montserrat" w:hAnsi="Montserrat"/>
          <w:i w:val="1"/>
          <w:color w:val="c00000"/>
          <w:sz w:val="24"/>
          <w:szCs w:val="24"/>
        </w:rPr>
      </w:pPr>
      <w:r w:rsidDel="00000000" w:rsidR="00000000" w:rsidRPr="00000000">
        <w:rPr>
          <w:rtl w:val="0"/>
        </w:rPr>
      </w:r>
    </w:p>
    <w:p w:rsidR="00000000" w:rsidDel="00000000" w:rsidP="00000000" w:rsidRDefault="00000000" w:rsidRPr="00000000" w14:paraId="00000039">
      <w:pPr>
        <w:spacing w:after="200" w:line="276" w:lineRule="auto"/>
        <w:jc w:val="center"/>
        <w:rPr>
          <w:rFonts w:ascii="Montserrat" w:cs="Montserrat" w:eastAsia="Montserrat" w:hAnsi="Montserrat"/>
          <w:i w:val="1"/>
          <w:color w:val="c00000"/>
          <w:sz w:val="24"/>
          <w:szCs w:val="24"/>
        </w:rPr>
      </w:pPr>
      <w:r w:rsidDel="00000000" w:rsidR="00000000" w:rsidRPr="00000000">
        <w:rPr>
          <w:rtl w:val="0"/>
        </w:rPr>
      </w:r>
    </w:p>
    <w:p w:rsidR="00000000" w:rsidDel="00000000" w:rsidP="00000000" w:rsidRDefault="00000000" w:rsidRPr="00000000" w14:paraId="0000003A">
      <w:pPr>
        <w:spacing w:after="200" w:line="276" w:lineRule="auto"/>
        <w:jc w:val="center"/>
        <w:rPr>
          <w:rFonts w:ascii="Montserrat" w:cs="Montserrat" w:eastAsia="Montserrat" w:hAnsi="Montserrat"/>
          <w:i w:val="1"/>
          <w:color w:val="c00000"/>
          <w:sz w:val="24"/>
          <w:szCs w:val="24"/>
        </w:rPr>
      </w:pPr>
      <w:r w:rsidDel="00000000" w:rsidR="00000000" w:rsidRPr="00000000">
        <w:rPr>
          <w:rtl w:val="0"/>
        </w:rPr>
      </w:r>
    </w:p>
    <w:p w:rsidR="00000000" w:rsidDel="00000000" w:rsidP="00000000" w:rsidRDefault="00000000" w:rsidRPr="00000000" w14:paraId="0000003B">
      <w:pPr>
        <w:spacing w:after="200" w:line="276" w:lineRule="auto"/>
        <w:jc w:val="center"/>
        <w:rPr>
          <w:rFonts w:ascii="Montserrat" w:cs="Montserrat" w:eastAsia="Montserrat" w:hAnsi="Montserrat"/>
          <w:i w:val="1"/>
          <w:color w:val="c00000"/>
          <w:sz w:val="24"/>
          <w:szCs w:val="24"/>
        </w:rPr>
      </w:pPr>
      <w:r w:rsidDel="00000000" w:rsidR="00000000" w:rsidRPr="00000000">
        <w:rPr>
          <w:rtl w:val="0"/>
        </w:rPr>
      </w:r>
    </w:p>
    <w:p w:rsidR="00000000" w:rsidDel="00000000" w:rsidP="00000000" w:rsidRDefault="00000000" w:rsidRPr="00000000" w14:paraId="0000003C">
      <w:pPr>
        <w:spacing w:after="200" w:line="276" w:lineRule="auto"/>
        <w:jc w:val="center"/>
        <w:rPr>
          <w:rFonts w:ascii="Montserrat" w:cs="Montserrat" w:eastAsia="Montserrat" w:hAnsi="Montserrat"/>
          <w:i w:val="1"/>
          <w:color w:val="c00000"/>
          <w:sz w:val="24"/>
          <w:szCs w:val="24"/>
        </w:rPr>
      </w:pPr>
      <w:r w:rsidDel="00000000" w:rsidR="00000000" w:rsidRPr="00000000">
        <w:rPr>
          <w:rtl w:val="0"/>
        </w:rPr>
      </w:r>
    </w:p>
    <w:p w:rsidR="00000000" w:rsidDel="00000000" w:rsidP="00000000" w:rsidRDefault="00000000" w:rsidRPr="00000000" w14:paraId="0000003D">
      <w:pPr>
        <w:spacing w:after="200" w:line="276" w:lineRule="auto"/>
        <w:jc w:val="center"/>
        <w:rPr>
          <w:rFonts w:ascii="Montserrat" w:cs="Montserrat" w:eastAsia="Montserrat" w:hAnsi="Montserrat"/>
          <w:i w:val="1"/>
          <w:color w:val="c00000"/>
          <w:sz w:val="24"/>
          <w:szCs w:val="24"/>
        </w:rPr>
      </w:pPr>
      <w:r w:rsidDel="00000000" w:rsidR="00000000" w:rsidRPr="00000000">
        <w:rPr>
          <w:rtl w:val="0"/>
        </w:rPr>
      </w:r>
    </w:p>
    <w:p w:rsidR="00000000" w:rsidDel="00000000" w:rsidP="00000000" w:rsidRDefault="00000000" w:rsidRPr="00000000" w14:paraId="0000003E">
      <w:pPr>
        <w:spacing w:after="200" w:line="276" w:lineRule="auto"/>
        <w:jc w:val="center"/>
        <w:rPr>
          <w:rFonts w:ascii="Montserrat" w:cs="Montserrat" w:eastAsia="Montserrat" w:hAnsi="Montserrat"/>
          <w:i w:val="1"/>
          <w:color w:val="c00000"/>
          <w:sz w:val="24"/>
          <w:szCs w:val="24"/>
        </w:rPr>
      </w:pPr>
      <w:r w:rsidDel="00000000" w:rsidR="00000000" w:rsidRPr="00000000">
        <w:rPr>
          <w:rtl w:val="0"/>
        </w:rPr>
      </w:r>
    </w:p>
    <w:p w:rsidR="00000000" w:rsidDel="00000000" w:rsidP="00000000" w:rsidRDefault="00000000" w:rsidRPr="00000000" w14:paraId="0000003F">
      <w:pPr>
        <w:spacing w:after="200" w:line="276" w:lineRule="auto"/>
        <w:jc w:val="center"/>
        <w:rPr>
          <w:rFonts w:ascii="Montserrat" w:cs="Montserrat" w:eastAsia="Montserrat" w:hAnsi="Montserrat"/>
          <w:i w:val="1"/>
          <w:color w:val="c00000"/>
          <w:sz w:val="24"/>
          <w:szCs w:val="24"/>
        </w:rPr>
      </w:pPr>
      <w:r w:rsidDel="00000000" w:rsidR="00000000" w:rsidRPr="00000000">
        <w:rPr>
          <w:rtl w:val="0"/>
        </w:rPr>
      </w:r>
    </w:p>
    <w:p w:rsidR="00000000" w:rsidDel="00000000" w:rsidP="00000000" w:rsidRDefault="00000000" w:rsidRPr="00000000" w14:paraId="00000040">
      <w:pPr>
        <w:spacing w:after="200" w:line="276" w:lineRule="auto"/>
        <w:jc w:val="center"/>
        <w:rPr>
          <w:rFonts w:ascii="Montserrat" w:cs="Montserrat" w:eastAsia="Montserrat" w:hAnsi="Montserrat"/>
          <w:i w:val="1"/>
          <w:color w:val="c00000"/>
          <w:sz w:val="24"/>
          <w:szCs w:val="24"/>
        </w:rPr>
      </w:pPr>
      <w:r w:rsidDel="00000000" w:rsidR="00000000" w:rsidRPr="00000000">
        <w:rPr>
          <w:rtl w:val="0"/>
        </w:rPr>
      </w:r>
    </w:p>
    <w:p w:rsidR="00000000" w:rsidDel="00000000" w:rsidP="00000000" w:rsidRDefault="00000000" w:rsidRPr="00000000" w14:paraId="00000041">
      <w:pPr>
        <w:spacing w:after="200" w:line="276" w:lineRule="auto"/>
        <w:jc w:val="center"/>
        <w:rPr>
          <w:rFonts w:ascii="Montserrat" w:cs="Montserrat" w:eastAsia="Montserrat" w:hAnsi="Montserrat"/>
          <w:i w:val="1"/>
          <w:color w:val="c00000"/>
          <w:sz w:val="24"/>
          <w:szCs w:val="24"/>
        </w:rPr>
      </w:pPr>
      <w:r w:rsidDel="00000000" w:rsidR="00000000" w:rsidRPr="00000000">
        <w:rPr>
          <w:rtl w:val="0"/>
        </w:rPr>
      </w:r>
    </w:p>
    <w:p w:rsidR="00000000" w:rsidDel="00000000" w:rsidP="00000000" w:rsidRDefault="00000000" w:rsidRPr="00000000" w14:paraId="00000042">
      <w:pPr>
        <w:spacing w:after="200" w:line="276" w:lineRule="auto"/>
        <w:jc w:val="center"/>
        <w:rPr>
          <w:rFonts w:ascii="Montserrat" w:cs="Montserrat" w:eastAsia="Montserrat" w:hAnsi="Montserrat"/>
          <w:i w:val="1"/>
          <w:color w:val="c00000"/>
          <w:sz w:val="24"/>
          <w:szCs w:val="24"/>
        </w:rPr>
      </w:pPr>
      <w:r w:rsidDel="00000000" w:rsidR="00000000" w:rsidRPr="00000000">
        <w:rPr>
          <w:rtl w:val="0"/>
        </w:rPr>
      </w:r>
    </w:p>
    <w:p w:rsidR="00000000" w:rsidDel="00000000" w:rsidP="00000000" w:rsidRDefault="00000000" w:rsidRPr="00000000" w14:paraId="00000043">
      <w:pPr>
        <w:spacing w:after="200" w:line="276" w:lineRule="auto"/>
        <w:rPr>
          <w:rFonts w:ascii="Montserrat" w:cs="Montserrat" w:eastAsia="Montserrat" w:hAnsi="Montserrat"/>
          <w:b w:val="1"/>
          <w:sz w:val="24"/>
          <w:szCs w:val="24"/>
          <w:u w:val="single"/>
        </w:rPr>
      </w:pPr>
      <w:r w:rsidDel="00000000" w:rsidR="00000000" w:rsidRPr="00000000">
        <w:rPr>
          <w:rtl w:val="0"/>
        </w:rPr>
      </w:r>
    </w:p>
    <w:p w:rsidR="00000000" w:rsidDel="00000000" w:rsidP="00000000" w:rsidRDefault="00000000" w:rsidRPr="00000000" w14:paraId="00000044">
      <w:pPr>
        <w:spacing w:after="200" w:line="276" w:lineRule="auto"/>
        <w:rPr>
          <w:rFonts w:ascii="Montserrat" w:cs="Montserrat" w:eastAsia="Montserrat" w:hAnsi="Montserrat"/>
          <w:b w:val="1"/>
          <w:sz w:val="24"/>
          <w:szCs w:val="24"/>
          <w:u w:val="single"/>
        </w:rPr>
      </w:pPr>
      <w:r w:rsidDel="00000000" w:rsidR="00000000" w:rsidRPr="00000000">
        <w:rPr>
          <w:rtl w:val="0"/>
        </w:rPr>
      </w:r>
    </w:p>
    <w:p w:rsidR="00000000" w:rsidDel="00000000" w:rsidP="00000000" w:rsidRDefault="00000000" w:rsidRPr="00000000" w14:paraId="00000045">
      <w:pPr>
        <w:spacing w:after="45" w:before="45" w:line="240" w:lineRule="auto"/>
        <w:ind w:firstLine="720"/>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46">
      <w:pPr>
        <w:spacing w:after="45" w:before="45" w:line="240" w:lineRule="auto"/>
        <w:ind w:firstLine="720"/>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47">
      <w:pPr>
        <w:spacing w:after="45" w:before="45" w:line="240" w:lineRule="auto"/>
        <w:ind w:firstLine="720"/>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48">
      <w:pPr>
        <w:spacing w:after="45" w:before="45" w:line="240" w:lineRule="auto"/>
        <w:ind w:firstLine="720"/>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49">
      <w:pPr>
        <w:spacing w:after="45" w:before="45" w:line="240" w:lineRule="auto"/>
        <w:ind w:firstLine="72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Contents</w:t>
      </w:r>
      <w:r w:rsidDel="00000000" w:rsidR="00000000" w:rsidRPr="00000000">
        <w:rPr>
          <w:rtl w:val="0"/>
        </w:rPr>
      </w:r>
    </w:p>
    <w:tbl>
      <w:tblPr>
        <w:tblStyle w:val="Table2"/>
        <w:tblpPr w:leftFromText="180" w:rightFromText="180" w:topFromText="0" w:bottomFromText="0" w:vertAnchor="text" w:horzAnchor="text" w:tblpX="161.49999999999977" w:tblpY="94"/>
        <w:tblW w:w="94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868"/>
        <w:tblGridChange w:id="0">
          <w:tblGrid>
            <w:gridCol w:w="1555"/>
            <w:gridCol w:w="7868"/>
          </w:tblGrid>
        </w:tblGridChange>
      </w:tblGrid>
      <w:tr>
        <w:trPr>
          <w:cantSplit w:val="0"/>
          <w:tblHeader w:val="0"/>
        </w:trPr>
        <w:tc>
          <w:tcPr>
            <w:shd w:fill="auto" w:val="clear"/>
          </w:tcPr>
          <w:p w:rsidR="00000000" w:rsidDel="00000000" w:rsidP="00000000" w:rsidRDefault="00000000" w:rsidRPr="00000000" w14:paraId="0000004A">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4B">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1</w:t>
            </w:r>
          </w:p>
        </w:tc>
        <w:tc>
          <w:tcPr>
            <w:shd w:fill="auto" w:val="clear"/>
          </w:tcPr>
          <w:p w:rsidR="00000000" w:rsidDel="00000000" w:rsidP="00000000" w:rsidRDefault="00000000" w:rsidRPr="00000000" w14:paraId="0000004C">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4D">
            <w:pPr>
              <w:rPr>
                <w:rFonts w:ascii="Montserrat" w:cs="Montserrat" w:eastAsia="Montserrat" w:hAnsi="Montserrat"/>
                <w:b w:val="1"/>
                <w:sz w:val="24"/>
                <w:szCs w:val="24"/>
              </w:rPr>
            </w:pPr>
            <w:hyperlink w:anchor="bookmark=id.30j0zll">
              <w:r w:rsidDel="00000000" w:rsidR="00000000" w:rsidRPr="00000000">
                <w:rPr>
                  <w:rFonts w:ascii="Montserrat" w:cs="Montserrat" w:eastAsia="Montserrat" w:hAnsi="Montserrat"/>
                  <w:b w:val="1"/>
                  <w:color w:val="0000ff"/>
                  <w:sz w:val="24"/>
                  <w:szCs w:val="24"/>
                  <w:u w:val="single"/>
                  <w:rtl w:val="0"/>
                </w:rPr>
                <w:t xml:space="preserve">Introduction</w:t>
              </w:r>
            </w:hyperlink>
            <w:r w:rsidDel="00000000" w:rsidR="00000000" w:rsidRPr="00000000">
              <w:rPr>
                <w:rtl w:val="0"/>
              </w:rPr>
            </w:r>
          </w:p>
          <w:p w:rsidR="00000000" w:rsidDel="00000000" w:rsidP="00000000" w:rsidRDefault="00000000" w:rsidRPr="00000000" w14:paraId="0000004E">
            <w:pP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4F">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50">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2</w:t>
            </w:r>
          </w:p>
        </w:tc>
        <w:tc>
          <w:tcPr>
            <w:shd w:fill="auto" w:val="clear"/>
          </w:tcPr>
          <w:p w:rsidR="00000000" w:rsidDel="00000000" w:rsidP="00000000" w:rsidRDefault="00000000" w:rsidRPr="00000000" w14:paraId="00000051">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52">
            <w:pPr>
              <w:rPr>
                <w:rFonts w:ascii="Montserrat" w:cs="Montserrat" w:eastAsia="Montserrat" w:hAnsi="Montserrat"/>
                <w:b w:val="1"/>
                <w:sz w:val="24"/>
                <w:szCs w:val="24"/>
              </w:rPr>
            </w:pPr>
            <w:hyperlink w:anchor="bookmark=id.1fob9te">
              <w:r w:rsidDel="00000000" w:rsidR="00000000" w:rsidRPr="00000000">
                <w:rPr>
                  <w:rFonts w:ascii="Montserrat" w:cs="Montserrat" w:eastAsia="Montserrat" w:hAnsi="Montserrat"/>
                  <w:b w:val="1"/>
                  <w:color w:val="0000ff"/>
                  <w:sz w:val="24"/>
                  <w:szCs w:val="24"/>
                  <w:u w:val="single"/>
                  <w:rtl w:val="0"/>
                </w:rPr>
                <w:t xml:space="preserve">Statutory Framework</w:t>
              </w:r>
            </w:hyperlink>
            <w:r w:rsidDel="00000000" w:rsidR="00000000" w:rsidRPr="00000000">
              <w:rPr>
                <w:rtl w:val="0"/>
              </w:rPr>
            </w:r>
          </w:p>
          <w:p w:rsidR="00000000" w:rsidDel="00000000" w:rsidP="00000000" w:rsidRDefault="00000000" w:rsidRPr="00000000" w14:paraId="00000053">
            <w:pPr>
              <w:jc w:val="cente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4">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55">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3</w:t>
            </w:r>
          </w:p>
        </w:tc>
        <w:tc>
          <w:tcPr>
            <w:shd w:fill="auto" w:val="clear"/>
          </w:tcPr>
          <w:p w:rsidR="00000000" w:rsidDel="00000000" w:rsidP="00000000" w:rsidRDefault="00000000" w:rsidRPr="00000000" w14:paraId="00000056">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57">
            <w:pPr>
              <w:rPr>
                <w:rFonts w:ascii="Montserrat" w:cs="Montserrat" w:eastAsia="Montserrat" w:hAnsi="Montserrat"/>
                <w:b w:val="1"/>
                <w:sz w:val="24"/>
                <w:szCs w:val="24"/>
              </w:rPr>
            </w:pPr>
            <w:hyperlink w:anchor="bookmark=id.tyjcwt">
              <w:r w:rsidDel="00000000" w:rsidR="00000000" w:rsidRPr="00000000">
                <w:rPr>
                  <w:rFonts w:ascii="Montserrat" w:cs="Montserrat" w:eastAsia="Montserrat" w:hAnsi="Montserrat"/>
                  <w:b w:val="1"/>
                  <w:color w:val="0000ff"/>
                  <w:sz w:val="24"/>
                  <w:szCs w:val="24"/>
                  <w:u w:val="single"/>
                  <w:rtl w:val="0"/>
                </w:rPr>
                <w:t xml:space="preserve">Roles and responsibilities</w:t>
              </w:r>
            </w:hyperlink>
            <w:r w:rsidDel="00000000" w:rsidR="00000000" w:rsidRPr="00000000">
              <w:rPr>
                <w:rtl w:val="0"/>
              </w:rPr>
            </w:r>
          </w:p>
          <w:p w:rsidR="00000000" w:rsidDel="00000000" w:rsidP="00000000" w:rsidRDefault="00000000" w:rsidRPr="00000000" w14:paraId="00000058">
            <w:pPr>
              <w:jc w:val="cente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9">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5A">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4</w:t>
            </w:r>
          </w:p>
        </w:tc>
        <w:tc>
          <w:tcPr>
            <w:shd w:fill="auto" w:val="clear"/>
          </w:tcPr>
          <w:p w:rsidR="00000000" w:rsidDel="00000000" w:rsidP="00000000" w:rsidRDefault="00000000" w:rsidRPr="00000000" w14:paraId="0000005B">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5C">
            <w:pPr>
              <w:rPr>
                <w:rFonts w:ascii="Montserrat" w:cs="Montserrat" w:eastAsia="Montserrat" w:hAnsi="Montserrat"/>
                <w:b w:val="1"/>
                <w:sz w:val="24"/>
                <w:szCs w:val="24"/>
              </w:rPr>
            </w:pPr>
            <w:hyperlink w:anchor="bookmark=id.1t3h5sf">
              <w:r w:rsidDel="00000000" w:rsidR="00000000" w:rsidRPr="00000000">
                <w:rPr>
                  <w:rFonts w:ascii="Montserrat" w:cs="Montserrat" w:eastAsia="Montserrat" w:hAnsi="Montserrat"/>
                  <w:b w:val="1"/>
                  <w:color w:val="0000ff"/>
                  <w:sz w:val="24"/>
                  <w:szCs w:val="24"/>
                  <w:u w:val="single"/>
                  <w:rtl w:val="0"/>
                </w:rPr>
                <w:t xml:space="preserve">Types of abuse / specific safeguarding issues</w:t>
              </w:r>
            </w:hyperlink>
            <w:r w:rsidDel="00000000" w:rsidR="00000000" w:rsidRPr="00000000">
              <w:rPr>
                <w:rFonts w:ascii="Montserrat" w:cs="Montserrat" w:eastAsia="Montserrat" w:hAnsi="Montserrat"/>
                <w:b w:val="1"/>
                <w:sz w:val="24"/>
                <w:szCs w:val="24"/>
                <w:rtl w:val="0"/>
              </w:rPr>
              <w:t xml:space="preserve"> </w:t>
            </w:r>
          </w:p>
          <w:p w:rsidR="00000000" w:rsidDel="00000000" w:rsidP="00000000" w:rsidRDefault="00000000" w:rsidRPr="00000000" w14:paraId="0000005D">
            <w:pP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E">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5F">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5</w:t>
            </w:r>
          </w:p>
          <w:p w:rsidR="00000000" w:rsidDel="00000000" w:rsidP="00000000" w:rsidRDefault="00000000" w:rsidRPr="00000000" w14:paraId="00000060">
            <w:pPr>
              <w:jc w:val="center"/>
              <w:rPr>
                <w:rFonts w:ascii="Montserrat" w:cs="Montserrat" w:eastAsia="Montserrat" w:hAnsi="Montserrat"/>
                <w:b w:val="1"/>
                <w:sz w:val="24"/>
                <w:szCs w:val="24"/>
              </w:rPr>
            </w:pPr>
            <w:r w:rsidDel="00000000" w:rsidR="00000000" w:rsidRPr="00000000">
              <w:rPr>
                <w:rtl w:val="0"/>
              </w:rPr>
            </w:r>
          </w:p>
        </w:tc>
        <w:tc>
          <w:tcPr>
            <w:shd w:fill="auto" w:val="clear"/>
          </w:tcPr>
          <w:p w:rsidR="00000000" w:rsidDel="00000000" w:rsidP="00000000" w:rsidRDefault="00000000" w:rsidRPr="00000000" w14:paraId="00000061">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62">
            <w:pPr>
              <w:rPr>
                <w:rFonts w:ascii="Montserrat" w:cs="Montserrat" w:eastAsia="Montserrat" w:hAnsi="Montserrat"/>
                <w:b w:val="1"/>
                <w:sz w:val="24"/>
                <w:szCs w:val="24"/>
              </w:rPr>
            </w:pPr>
            <w:hyperlink w:anchor="bookmark=id.2s8eyo1">
              <w:r w:rsidDel="00000000" w:rsidR="00000000" w:rsidRPr="00000000">
                <w:rPr>
                  <w:rFonts w:ascii="Montserrat" w:cs="Montserrat" w:eastAsia="Montserrat" w:hAnsi="Montserrat"/>
                  <w:b w:val="1"/>
                  <w:color w:val="0000ff"/>
                  <w:sz w:val="24"/>
                  <w:szCs w:val="24"/>
                  <w:u w:val="single"/>
                  <w:rtl w:val="0"/>
                </w:rPr>
                <w:t xml:space="preserve">Procedures</w:t>
              </w:r>
            </w:hyperlink>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3">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64">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6</w:t>
            </w:r>
          </w:p>
        </w:tc>
        <w:tc>
          <w:tcPr>
            <w:shd w:fill="auto" w:val="clear"/>
          </w:tcPr>
          <w:p w:rsidR="00000000" w:rsidDel="00000000" w:rsidP="00000000" w:rsidRDefault="00000000" w:rsidRPr="00000000" w14:paraId="00000065">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66">
            <w:pPr>
              <w:rPr>
                <w:rFonts w:ascii="Montserrat" w:cs="Montserrat" w:eastAsia="Montserrat" w:hAnsi="Montserrat"/>
                <w:b w:val="1"/>
                <w:sz w:val="24"/>
                <w:szCs w:val="24"/>
              </w:rPr>
            </w:pPr>
            <w:hyperlink w:anchor="bookmark=id.17dp8vu">
              <w:r w:rsidDel="00000000" w:rsidR="00000000" w:rsidRPr="00000000">
                <w:rPr>
                  <w:rFonts w:ascii="Montserrat" w:cs="Montserrat" w:eastAsia="Montserrat" w:hAnsi="Montserrat"/>
                  <w:b w:val="1"/>
                  <w:color w:val="0000ff"/>
                  <w:sz w:val="24"/>
                  <w:szCs w:val="24"/>
                  <w:u w:val="single"/>
                  <w:rtl w:val="0"/>
                </w:rPr>
                <w:t xml:space="preserve">Children potentially at risk of greater harm</w:t>
              </w:r>
            </w:hyperlink>
            <w:r w:rsidDel="00000000" w:rsidR="00000000" w:rsidRPr="00000000">
              <w:rPr>
                <w:rtl w:val="0"/>
              </w:rPr>
            </w:r>
          </w:p>
          <w:p w:rsidR="00000000" w:rsidDel="00000000" w:rsidP="00000000" w:rsidRDefault="00000000" w:rsidRPr="00000000" w14:paraId="00000067">
            <w:pP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8">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69">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7</w:t>
            </w:r>
          </w:p>
        </w:tc>
        <w:tc>
          <w:tcPr>
            <w:shd w:fill="auto" w:val="clear"/>
          </w:tcPr>
          <w:p w:rsidR="00000000" w:rsidDel="00000000" w:rsidP="00000000" w:rsidRDefault="00000000" w:rsidRPr="00000000" w14:paraId="0000006A">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6B">
            <w:pPr>
              <w:rPr>
                <w:rFonts w:ascii="Montserrat" w:cs="Montserrat" w:eastAsia="Montserrat" w:hAnsi="Montserrat"/>
                <w:b w:val="1"/>
                <w:sz w:val="24"/>
                <w:szCs w:val="24"/>
              </w:rPr>
            </w:pPr>
            <w:hyperlink w:anchor="bookmark=id.3rdcrjn">
              <w:r w:rsidDel="00000000" w:rsidR="00000000" w:rsidRPr="00000000">
                <w:rPr>
                  <w:rFonts w:ascii="Montserrat" w:cs="Montserrat" w:eastAsia="Montserrat" w:hAnsi="Montserrat"/>
                  <w:b w:val="1"/>
                  <w:color w:val="0000ff"/>
                  <w:sz w:val="24"/>
                  <w:szCs w:val="24"/>
                  <w:u w:val="single"/>
                  <w:rtl w:val="0"/>
                </w:rPr>
                <w:t xml:space="preserve">Training</w:t>
              </w:r>
            </w:hyperlink>
            <w:r w:rsidDel="00000000" w:rsidR="00000000" w:rsidRPr="00000000">
              <w:rPr>
                <w:rtl w:val="0"/>
              </w:rPr>
            </w:r>
          </w:p>
          <w:p w:rsidR="00000000" w:rsidDel="00000000" w:rsidP="00000000" w:rsidRDefault="00000000" w:rsidRPr="00000000" w14:paraId="0000006C">
            <w:pP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D">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6E">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8</w:t>
            </w:r>
          </w:p>
        </w:tc>
        <w:tc>
          <w:tcPr>
            <w:shd w:fill="auto" w:val="clear"/>
          </w:tcPr>
          <w:p w:rsidR="00000000" w:rsidDel="00000000" w:rsidP="00000000" w:rsidRDefault="00000000" w:rsidRPr="00000000" w14:paraId="0000006F">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70">
            <w:pPr>
              <w:rPr>
                <w:rFonts w:ascii="Montserrat" w:cs="Montserrat" w:eastAsia="Montserrat" w:hAnsi="Montserrat"/>
                <w:b w:val="1"/>
                <w:sz w:val="24"/>
                <w:szCs w:val="24"/>
              </w:rPr>
            </w:pPr>
            <w:hyperlink w:anchor="bookmark=id.26in1rg">
              <w:r w:rsidDel="00000000" w:rsidR="00000000" w:rsidRPr="00000000">
                <w:rPr>
                  <w:rFonts w:ascii="Montserrat" w:cs="Montserrat" w:eastAsia="Montserrat" w:hAnsi="Montserrat"/>
                  <w:b w:val="1"/>
                  <w:color w:val="0000ff"/>
                  <w:sz w:val="24"/>
                  <w:szCs w:val="24"/>
                  <w:u w:val="single"/>
                  <w:rtl w:val="0"/>
                </w:rPr>
                <w:t xml:space="preserve">Information sharing and confidentiality</w:t>
              </w:r>
            </w:hyperlink>
            <w:r w:rsidDel="00000000" w:rsidR="00000000" w:rsidRPr="00000000">
              <w:rPr>
                <w:rFonts w:ascii="Montserrat" w:cs="Montserrat" w:eastAsia="Montserrat" w:hAnsi="Montserrat"/>
                <w:b w:val="1"/>
                <w:sz w:val="24"/>
                <w:szCs w:val="24"/>
                <w:rtl w:val="0"/>
              </w:rPr>
              <w:t xml:space="preserve"> </w:t>
            </w:r>
          </w:p>
          <w:p w:rsidR="00000000" w:rsidDel="00000000" w:rsidP="00000000" w:rsidRDefault="00000000" w:rsidRPr="00000000" w14:paraId="00000071">
            <w:pP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72">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73">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9</w:t>
            </w:r>
          </w:p>
        </w:tc>
        <w:tc>
          <w:tcPr>
            <w:shd w:fill="auto" w:val="clear"/>
          </w:tcPr>
          <w:p w:rsidR="00000000" w:rsidDel="00000000" w:rsidP="00000000" w:rsidRDefault="00000000" w:rsidRPr="00000000" w14:paraId="00000074">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75">
            <w:pPr>
              <w:rPr>
                <w:rFonts w:ascii="Montserrat" w:cs="Montserrat" w:eastAsia="Montserrat" w:hAnsi="Montserrat"/>
                <w:b w:val="1"/>
                <w:sz w:val="24"/>
                <w:szCs w:val="24"/>
              </w:rPr>
            </w:pPr>
            <w:hyperlink w:anchor="bookmark=id.lnxbz9">
              <w:r w:rsidDel="00000000" w:rsidR="00000000" w:rsidRPr="00000000">
                <w:rPr>
                  <w:rFonts w:ascii="Montserrat" w:cs="Montserrat" w:eastAsia="Montserrat" w:hAnsi="Montserrat"/>
                  <w:b w:val="1"/>
                  <w:color w:val="0000ff"/>
                  <w:sz w:val="24"/>
                  <w:szCs w:val="24"/>
                  <w:u w:val="single"/>
                  <w:rtl w:val="0"/>
                </w:rPr>
                <w:t xml:space="preserve">Child Protection records</w:t>
              </w:r>
            </w:hyperlink>
            <w:r w:rsidDel="00000000" w:rsidR="00000000" w:rsidRPr="00000000">
              <w:rPr>
                <w:rtl w:val="0"/>
              </w:rPr>
            </w:r>
          </w:p>
          <w:p w:rsidR="00000000" w:rsidDel="00000000" w:rsidP="00000000" w:rsidRDefault="00000000" w:rsidRPr="00000000" w14:paraId="00000076">
            <w:pP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77">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78">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10</w:t>
            </w:r>
          </w:p>
        </w:tc>
        <w:tc>
          <w:tcPr>
            <w:shd w:fill="auto" w:val="clear"/>
          </w:tcPr>
          <w:p w:rsidR="00000000" w:rsidDel="00000000" w:rsidP="00000000" w:rsidRDefault="00000000" w:rsidRPr="00000000" w14:paraId="00000079">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7A">
            <w:pPr>
              <w:rPr>
                <w:rFonts w:ascii="Montserrat" w:cs="Montserrat" w:eastAsia="Montserrat" w:hAnsi="Montserrat"/>
                <w:b w:val="1"/>
                <w:sz w:val="24"/>
                <w:szCs w:val="24"/>
              </w:rPr>
            </w:pPr>
            <w:hyperlink w:anchor="bookmark=id.35nkun2">
              <w:r w:rsidDel="00000000" w:rsidR="00000000" w:rsidRPr="00000000">
                <w:rPr>
                  <w:rFonts w:ascii="Montserrat" w:cs="Montserrat" w:eastAsia="Montserrat" w:hAnsi="Montserrat"/>
                  <w:b w:val="1"/>
                  <w:color w:val="0000ff"/>
                  <w:sz w:val="24"/>
                  <w:szCs w:val="24"/>
                  <w:u w:val="single"/>
                  <w:rtl w:val="0"/>
                </w:rPr>
                <w:t xml:space="preserve">Interagency working</w:t>
              </w:r>
            </w:hyperlink>
            <w:r w:rsidDel="00000000" w:rsidR="00000000" w:rsidRPr="00000000">
              <w:rPr>
                <w:rtl w:val="0"/>
              </w:rPr>
            </w:r>
          </w:p>
          <w:p w:rsidR="00000000" w:rsidDel="00000000" w:rsidP="00000000" w:rsidRDefault="00000000" w:rsidRPr="00000000" w14:paraId="0000007B">
            <w:pP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7C">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7D">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11</w:t>
            </w:r>
          </w:p>
        </w:tc>
        <w:tc>
          <w:tcPr>
            <w:shd w:fill="auto" w:val="clear"/>
          </w:tcPr>
          <w:p w:rsidR="00000000" w:rsidDel="00000000" w:rsidP="00000000" w:rsidRDefault="00000000" w:rsidRPr="00000000" w14:paraId="0000007E">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7F">
            <w:pPr>
              <w:rPr>
                <w:rFonts w:ascii="Montserrat" w:cs="Montserrat" w:eastAsia="Montserrat" w:hAnsi="Montserrat"/>
                <w:b w:val="1"/>
                <w:sz w:val="24"/>
                <w:szCs w:val="24"/>
              </w:rPr>
            </w:pPr>
            <w:hyperlink w:anchor="bookmark=id.1ksv4uv">
              <w:r w:rsidDel="00000000" w:rsidR="00000000" w:rsidRPr="00000000">
                <w:rPr>
                  <w:rFonts w:ascii="Montserrat" w:cs="Montserrat" w:eastAsia="Montserrat" w:hAnsi="Montserrat"/>
                  <w:b w:val="1"/>
                  <w:color w:val="0000ff"/>
                  <w:sz w:val="24"/>
                  <w:szCs w:val="24"/>
                  <w:u w:val="single"/>
                  <w:rtl w:val="0"/>
                </w:rPr>
                <w:t xml:space="preserve">Allegations about members of the children’s workforce</w:t>
              </w:r>
            </w:hyperlink>
            <w:r w:rsidDel="00000000" w:rsidR="00000000" w:rsidRPr="00000000">
              <w:rPr>
                <w:rFonts w:ascii="Montserrat" w:cs="Montserrat" w:eastAsia="Montserrat" w:hAnsi="Montserrat"/>
                <w:b w:val="1"/>
                <w:sz w:val="24"/>
                <w:szCs w:val="24"/>
                <w:rtl w:val="0"/>
              </w:rPr>
              <w:t xml:space="preserve"> </w:t>
            </w:r>
          </w:p>
          <w:p w:rsidR="00000000" w:rsidDel="00000000" w:rsidP="00000000" w:rsidRDefault="00000000" w:rsidRPr="00000000" w14:paraId="00000080">
            <w:pP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1">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82">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12</w:t>
            </w:r>
          </w:p>
        </w:tc>
        <w:tc>
          <w:tcPr>
            <w:shd w:fill="auto" w:val="clear"/>
          </w:tcPr>
          <w:p w:rsidR="00000000" w:rsidDel="00000000" w:rsidP="00000000" w:rsidRDefault="00000000" w:rsidRPr="00000000" w14:paraId="00000083">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84">
            <w:pPr>
              <w:rPr>
                <w:rFonts w:ascii="Montserrat" w:cs="Montserrat" w:eastAsia="Montserrat" w:hAnsi="Montserrat"/>
                <w:b w:val="1"/>
                <w:sz w:val="24"/>
                <w:szCs w:val="24"/>
              </w:rPr>
            </w:pPr>
            <w:hyperlink w:anchor="bookmark=id.44sinio">
              <w:r w:rsidDel="00000000" w:rsidR="00000000" w:rsidRPr="00000000">
                <w:rPr>
                  <w:rFonts w:ascii="Montserrat" w:cs="Montserrat" w:eastAsia="Montserrat" w:hAnsi="Montserrat"/>
                  <w:b w:val="1"/>
                  <w:color w:val="0000ff"/>
                  <w:sz w:val="24"/>
                  <w:szCs w:val="24"/>
                  <w:u w:val="single"/>
                  <w:rtl w:val="0"/>
                </w:rPr>
                <w:t xml:space="preserve">Behaviour, use of physical intervention and reasonable force</w:t>
              </w:r>
            </w:hyperlink>
            <w:r w:rsidDel="00000000" w:rsidR="00000000" w:rsidRPr="00000000">
              <w:rPr>
                <w:rFonts w:ascii="Montserrat" w:cs="Montserrat" w:eastAsia="Montserrat" w:hAnsi="Montserrat"/>
                <w:b w:val="1"/>
                <w:sz w:val="24"/>
                <w:szCs w:val="24"/>
                <w:rtl w:val="0"/>
              </w:rPr>
              <w:t xml:space="preserve"> </w:t>
            </w:r>
          </w:p>
          <w:p w:rsidR="00000000" w:rsidDel="00000000" w:rsidP="00000000" w:rsidRDefault="00000000" w:rsidRPr="00000000" w14:paraId="00000085">
            <w:pP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6">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87">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13</w:t>
            </w:r>
          </w:p>
          <w:p w:rsidR="00000000" w:rsidDel="00000000" w:rsidP="00000000" w:rsidRDefault="00000000" w:rsidRPr="00000000" w14:paraId="00000088">
            <w:pPr>
              <w:jc w:val="center"/>
              <w:rPr>
                <w:rFonts w:ascii="Montserrat" w:cs="Montserrat" w:eastAsia="Montserrat" w:hAnsi="Montserrat"/>
                <w:b w:val="1"/>
                <w:sz w:val="24"/>
                <w:szCs w:val="24"/>
              </w:rPr>
            </w:pPr>
            <w:r w:rsidDel="00000000" w:rsidR="00000000" w:rsidRPr="00000000">
              <w:rPr>
                <w:rtl w:val="0"/>
              </w:rPr>
            </w:r>
          </w:p>
        </w:tc>
        <w:tc>
          <w:tcPr>
            <w:shd w:fill="auto" w:val="clear"/>
          </w:tcPr>
          <w:p w:rsidR="00000000" w:rsidDel="00000000" w:rsidP="00000000" w:rsidRDefault="00000000" w:rsidRPr="00000000" w14:paraId="00000089">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8A">
            <w:pPr>
              <w:rPr>
                <w:rFonts w:ascii="Montserrat" w:cs="Montserrat" w:eastAsia="Montserrat" w:hAnsi="Montserrat"/>
                <w:b w:val="1"/>
                <w:sz w:val="24"/>
                <w:szCs w:val="24"/>
              </w:rPr>
            </w:pPr>
            <w:hyperlink w:anchor="bookmark=id.2jxsxqh">
              <w:r w:rsidDel="00000000" w:rsidR="00000000" w:rsidRPr="00000000">
                <w:rPr>
                  <w:rFonts w:ascii="Montserrat" w:cs="Montserrat" w:eastAsia="Montserrat" w:hAnsi="Montserrat"/>
                  <w:b w:val="1"/>
                  <w:color w:val="0000ff"/>
                  <w:sz w:val="24"/>
                  <w:szCs w:val="24"/>
                  <w:u w:val="single"/>
                  <w:rtl w:val="0"/>
                </w:rPr>
                <w:t xml:space="preserve">Whistleblowing</w:t>
              </w:r>
            </w:hyperlink>
            <w:r w:rsidDel="00000000" w:rsidR="00000000" w:rsidRPr="00000000">
              <w:rPr>
                <w:rtl w:val="0"/>
              </w:rPr>
            </w:r>
          </w:p>
          <w:p w:rsidR="00000000" w:rsidDel="00000000" w:rsidP="00000000" w:rsidRDefault="00000000" w:rsidRPr="00000000" w14:paraId="0000008B">
            <w:pP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C">
            <w:pPr>
              <w:jc w:val="center"/>
              <w:rPr>
                <w:rFonts w:ascii="Montserrat" w:cs="Montserrat" w:eastAsia="Montserrat" w:hAnsi="Montserrat"/>
                <w:b w:val="1"/>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08D">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Appendix A</w:t>
            </w:r>
          </w:p>
          <w:p w:rsidR="00000000" w:rsidDel="00000000" w:rsidP="00000000" w:rsidRDefault="00000000" w:rsidRPr="00000000" w14:paraId="0000008E">
            <w:pPr>
              <w:jc w:val="center"/>
              <w:rPr>
                <w:rFonts w:ascii="Montserrat" w:cs="Montserrat" w:eastAsia="Montserrat" w:hAnsi="Montserrat"/>
                <w:b w:val="1"/>
                <w:sz w:val="24"/>
                <w:szCs w:val="24"/>
              </w:rPr>
            </w:pPr>
            <w:r w:rsidDel="00000000" w:rsidR="00000000" w:rsidRPr="00000000">
              <w:rPr>
                <w:rtl w:val="0"/>
              </w:rPr>
            </w:r>
          </w:p>
        </w:tc>
        <w:tc>
          <w:tcPr>
            <w:shd w:fill="auto" w:val="clear"/>
          </w:tcPr>
          <w:p w:rsidR="00000000" w:rsidDel="00000000" w:rsidP="00000000" w:rsidRDefault="00000000" w:rsidRPr="00000000" w14:paraId="0000008F">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90">
            <w:pPr>
              <w:rPr>
                <w:rFonts w:ascii="Montserrat" w:cs="Montserrat" w:eastAsia="Montserrat" w:hAnsi="Montserrat"/>
                <w:b w:val="1"/>
                <w:sz w:val="24"/>
                <w:szCs w:val="24"/>
              </w:rPr>
            </w:pPr>
            <w:hyperlink w:anchor="bookmark=id.z337ya">
              <w:r w:rsidDel="00000000" w:rsidR="00000000" w:rsidRPr="00000000">
                <w:rPr>
                  <w:rFonts w:ascii="Montserrat" w:cs="Montserrat" w:eastAsia="Montserrat" w:hAnsi="Montserrat"/>
                  <w:b w:val="1"/>
                  <w:color w:val="0000ff"/>
                  <w:sz w:val="24"/>
                  <w:szCs w:val="24"/>
                  <w:u w:val="single"/>
                  <w:rtl w:val="0"/>
                </w:rPr>
                <w:t xml:space="preserve">Children and Families Service Map and Key Contacts</w:t>
              </w:r>
            </w:hyperlink>
            <w:r w:rsidDel="00000000" w:rsidR="00000000" w:rsidRPr="00000000">
              <w:rPr>
                <w:rtl w:val="0"/>
              </w:rPr>
            </w:r>
          </w:p>
          <w:p w:rsidR="00000000" w:rsidDel="00000000" w:rsidP="00000000" w:rsidRDefault="00000000" w:rsidRPr="00000000" w14:paraId="00000091">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92">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93">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94">
            <w:pP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95">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96">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Appendix B</w:t>
            </w:r>
          </w:p>
          <w:p w:rsidR="00000000" w:rsidDel="00000000" w:rsidP="00000000" w:rsidRDefault="00000000" w:rsidRPr="00000000" w14:paraId="00000097">
            <w:pPr>
              <w:jc w:val="center"/>
              <w:rPr>
                <w:rFonts w:ascii="Montserrat" w:cs="Montserrat" w:eastAsia="Montserrat" w:hAnsi="Montserrat"/>
                <w:b w:val="1"/>
                <w:sz w:val="24"/>
                <w:szCs w:val="24"/>
              </w:rPr>
            </w:pPr>
            <w:r w:rsidDel="00000000" w:rsidR="00000000" w:rsidRPr="00000000">
              <w:rPr>
                <w:rtl w:val="0"/>
              </w:rPr>
            </w:r>
          </w:p>
        </w:tc>
        <w:tc>
          <w:tcPr>
            <w:shd w:fill="auto" w:val="clear"/>
          </w:tcPr>
          <w:p w:rsidR="00000000" w:rsidDel="00000000" w:rsidP="00000000" w:rsidRDefault="00000000" w:rsidRPr="00000000" w14:paraId="00000098">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99">
            <w:pPr>
              <w:rPr>
                <w:rFonts w:ascii="Montserrat" w:cs="Montserrat" w:eastAsia="Montserrat" w:hAnsi="Montserrat"/>
                <w:b w:val="1"/>
                <w:sz w:val="24"/>
                <w:szCs w:val="24"/>
              </w:rPr>
            </w:pPr>
            <w:hyperlink w:anchor="bookmark=id.3j2qqm3">
              <w:r w:rsidDel="00000000" w:rsidR="00000000" w:rsidRPr="00000000">
                <w:rPr>
                  <w:rFonts w:ascii="Montserrat" w:cs="Montserrat" w:eastAsia="Montserrat" w:hAnsi="Montserrat"/>
                  <w:b w:val="1"/>
                  <w:color w:val="0000ff"/>
                  <w:sz w:val="24"/>
                  <w:szCs w:val="24"/>
                  <w:u w:val="single"/>
                  <w:rtl w:val="0"/>
                </w:rPr>
                <w:t xml:space="preserve">Essex Windscreen of Need and levels of intervention</w:t>
              </w:r>
            </w:hyperlink>
            <w:r w:rsidDel="00000000" w:rsidR="00000000" w:rsidRPr="00000000">
              <w:rPr>
                <w:rtl w:val="0"/>
              </w:rPr>
            </w:r>
          </w:p>
          <w:p w:rsidR="00000000" w:rsidDel="00000000" w:rsidP="00000000" w:rsidRDefault="00000000" w:rsidRPr="00000000" w14:paraId="0000009A">
            <w:pPr>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9B">
            <w:pPr>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9C">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Appendix C</w:t>
            </w:r>
          </w:p>
          <w:p w:rsidR="00000000" w:rsidDel="00000000" w:rsidP="00000000" w:rsidRDefault="00000000" w:rsidRPr="00000000" w14:paraId="0000009D">
            <w:pPr>
              <w:jc w:val="center"/>
              <w:rPr>
                <w:rFonts w:ascii="Montserrat" w:cs="Montserrat" w:eastAsia="Montserrat" w:hAnsi="Montserrat"/>
                <w:b w:val="1"/>
                <w:sz w:val="24"/>
                <w:szCs w:val="24"/>
              </w:rPr>
            </w:pPr>
            <w:r w:rsidDel="00000000" w:rsidR="00000000" w:rsidRPr="00000000">
              <w:rPr>
                <w:rtl w:val="0"/>
              </w:rPr>
            </w:r>
          </w:p>
        </w:tc>
        <w:tc>
          <w:tcPr>
            <w:shd w:fill="auto" w:val="clear"/>
          </w:tcPr>
          <w:p w:rsidR="00000000" w:rsidDel="00000000" w:rsidP="00000000" w:rsidRDefault="00000000" w:rsidRPr="00000000" w14:paraId="0000009E">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9F">
            <w:pPr>
              <w:rPr>
                <w:rFonts w:ascii="Montserrat" w:cs="Montserrat" w:eastAsia="Montserrat" w:hAnsi="Montserrat"/>
                <w:b w:val="1"/>
                <w:sz w:val="24"/>
                <w:szCs w:val="24"/>
              </w:rPr>
            </w:pPr>
            <w:hyperlink w:anchor="bookmark=id.1y810tw">
              <w:r w:rsidDel="00000000" w:rsidR="00000000" w:rsidRPr="00000000">
                <w:rPr>
                  <w:rFonts w:ascii="Montserrat" w:cs="Montserrat" w:eastAsia="Montserrat" w:hAnsi="Montserrat"/>
                  <w:b w:val="1"/>
                  <w:color w:val="0000ff"/>
                  <w:sz w:val="24"/>
                  <w:szCs w:val="24"/>
                  <w:u w:val="single"/>
                  <w:rtl w:val="0"/>
                </w:rPr>
                <w:t xml:space="preserve">Missing Children Protocol</w:t>
              </w:r>
            </w:hyperlink>
            <w:r w:rsidDel="00000000" w:rsidR="00000000" w:rsidRPr="00000000">
              <w:rPr>
                <w:rFonts w:ascii="Montserrat" w:cs="Montserrat" w:eastAsia="Montserrat" w:hAnsi="Montserrat"/>
                <w:b w:val="1"/>
                <w:sz w:val="24"/>
                <w:szCs w:val="24"/>
                <w:rtl w:val="0"/>
              </w:rPr>
              <w:t xml:space="preserve"> </w:t>
            </w:r>
          </w:p>
          <w:p w:rsidR="00000000" w:rsidDel="00000000" w:rsidP="00000000" w:rsidRDefault="00000000" w:rsidRPr="00000000" w14:paraId="000000A0">
            <w:pPr>
              <w:rPr>
                <w:rFonts w:ascii="Montserrat" w:cs="Montserrat" w:eastAsia="Montserrat" w:hAnsi="Montserrat"/>
                <w:b w:val="1"/>
                <w:sz w:val="24"/>
                <w:szCs w:val="24"/>
              </w:rPr>
            </w:pPr>
            <w:r w:rsidDel="00000000" w:rsidR="00000000" w:rsidRPr="00000000">
              <w:rPr>
                <w:rtl w:val="0"/>
              </w:rPr>
            </w:r>
          </w:p>
        </w:tc>
      </w:tr>
    </w:tbl>
    <w:p w:rsidR="00000000" w:rsidDel="00000000" w:rsidP="00000000" w:rsidRDefault="00000000" w:rsidRPr="00000000" w14:paraId="000000A1">
      <w:pPr>
        <w:spacing w:after="0" w:before="45" w:line="240" w:lineRule="auto"/>
        <w:ind w:left="0" w:firstLine="0"/>
        <w:rPr>
          <w:rFonts w:ascii="Montserrat" w:cs="Montserrat" w:eastAsia="Montserrat" w:hAnsi="Montserrat"/>
          <w:b w:val="1"/>
          <w:sz w:val="24"/>
          <w:szCs w:val="24"/>
          <w:u w:val="single"/>
        </w:rPr>
      </w:pPr>
      <w:r w:rsidDel="00000000" w:rsidR="00000000" w:rsidRPr="00000000">
        <w:rPr>
          <w:rtl w:val="0"/>
        </w:rPr>
      </w:r>
    </w:p>
    <w:p w:rsidR="00000000" w:rsidDel="00000000" w:rsidP="00000000" w:rsidRDefault="00000000" w:rsidRPr="00000000" w14:paraId="000000A2">
      <w:pPr>
        <w:spacing w:after="0" w:before="45" w:line="240" w:lineRule="auto"/>
        <w:ind w:left="0" w:firstLine="0"/>
        <w:rPr>
          <w:rFonts w:ascii="Montserrat" w:cs="Montserrat" w:eastAsia="Montserrat" w:hAnsi="Montserrat"/>
          <w:b w:val="1"/>
          <w:sz w:val="24"/>
          <w:szCs w:val="24"/>
          <w:u w:val="single"/>
        </w:rPr>
      </w:pPr>
      <w:r w:rsidDel="00000000" w:rsidR="00000000" w:rsidRPr="00000000">
        <w:rPr>
          <w:rtl w:val="0"/>
        </w:rPr>
      </w:r>
    </w:p>
    <w:p w:rsidR="00000000" w:rsidDel="00000000" w:rsidP="00000000" w:rsidRDefault="00000000" w:rsidRPr="00000000" w14:paraId="000000A3">
      <w:pPr>
        <w:spacing w:after="0" w:line="276" w:lineRule="auto"/>
        <w:ind w:left="720" w:hanging="360"/>
        <w:rPr>
          <w:rFonts w:ascii="Montserrat" w:cs="Montserrat" w:eastAsia="Montserrat" w:hAnsi="Montserrat"/>
          <w:b w:val="1"/>
          <w:sz w:val="24"/>
          <w:szCs w:val="24"/>
          <w:u w:val="single"/>
        </w:rPr>
      </w:pPr>
      <w:r w:rsidDel="00000000" w:rsidR="00000000" w:rsidRPr="00000000">
        <w:rPr>
          <w:rFonts w:ascii="Arial" w:cs="Arial" w:eastAsia="Arial" w:hAnsi="Arial"/>
          <w:b w:val="1"/>
          <w:sz w:val="28"/>
          <w:szCs w:val="28"/>
          <w:rtl w:val="0"/>
        </w:rPr>
        <w:t xml:space="preserve">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Montserrat" w:cs="Montserrat" w:eastAsia="Montserrat" w:hAnsi="Montserrat"/>
          <w:b w:val="1"/>
          <w:sz w:val="24"/>
          <w:szCs w:val="24"/>
          <w:u w:val="single"/>
          <w:rtl w:val="0"/>
        </w:rPr>
        <w:t xml:space="preserve">Introduction</w:t>
      </w:r>
    </w:p>
    <w:p w:rsidR="00000000" w:rsidDel="00000000" w:rsidP="00000000" w:rsidRDefault="00000000" w:rsidRPr="00000000" w14:paraId="000000A4">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Schools and their staff form part of the wider safeguarding system for children.  Everyone 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best interests of the child.</w:t>
      </w:r>
    </w:p>
    <w:p w:rsidR="00000000" w:rsidDel="00000000" w:rsidP="00000000" w:rsidRDefault="00000000" w:rsidRPr="00000000" w14:paraId="000000A5">
      <w:pPr>
        <w:spacing w:after="0" w:line="276" w:lineRule="auto"/>
        <w:ind w:left="2700" w:firstLine="180"/>
        <w:jc w:val="right"/>
        <w:rPr>
          <w:rFonts w:ascii="Montserrat" w:cs="Montserrat" w:eastAsia="Montserrat" w:hAnsi="Montserrat"/>
          <w:i w:val="1"/>
          <w:sz w:val="24"/>
          <w:szCs w:val="24"/>
        </w:rPr>
      </w:pPr>
      <w:r w:rsidDel="00000000" w:rsidR="00000000" w:rsidRPr="00000000">
        <w:rPr>
          <w:rFonts w:ascii="Montserrat" w:cs="Montserrat" w:eastAsia="Montserrat" w:hAnsi="Montserrat"/>
          <w:i w:val="1"/>
          <w:sz w:val="24"/>
          <w:szCs w:val="24"/>
          <w:rtl w:val="0"/>
        </w:rPr>
        <w:t xml:space="preserve">(Keeping Children Safe in Education – DfE, 2025)</w:t>
      </w:r>
    </w:p>
    <w:p w:rsidR="00000000" w:rsidDel="00000000" w:rsidP="00000000" w:rsidRDefault="00000000" w:rsidRPr="00000000" w14:paraId="000000A6">
      <w:pPr>
        <w:spacing w:after="0" w:line="276" w:lineRule="auto"/>
        <w:ind w:left="54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A7">
      <w:pPr>
        <w:spacing w:after="0" w:line="276" w:lineRule="auto"/>
        <w:ind w:left="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This Child Protection Policy is for all staff, parents, governors, volunteers and the wider school community.  It forms part of the safeguarding arrangements for our school and should be read in conjunction with the following:</w:t>
      </w:r>
    </w:p>
    <w:p w:rsidR="00000000" w:rsidDel="00000000" w:rsidP="00000000" w:rsidRDefault="00000000" w:rsidRPr="00000000" w14:paraId="000000A8">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A9">
      <w:pPr>
        <w:numPr>
          <w:ilvl w:val="0"/>
          <w:numId w:val="2"/>
        </w:numPr>
        <w:spacing w:after="0" w:line="276" w:lineRule="auto"/>
        <w:ind w:left="720" w:hanging="360"/>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Keeping Children Safe in Education (DfE, 2025)</w:t>
      </w:r>
    </w:p>
    <w:p w:rsidR="00000000" w:rsidDel="00000000" w:rsidP="00000000" w:rsidRDefault="00000000" w:rsidRPr="00000000" w14:paraId="000000AA">
      <w:pPr>
        <w:numPr>
          <w:ilvl w:val="0"/>
          <w:numId w:val="2"/>
        </w:numPr>
        <w:spacing w:after="0" w:line="276" w:lineRule="auto"/>
        <w:ind w:left="720" w:hanging="360"/>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the Behaviour policy</w:t>
      </w:r>
    </w:p>
    <w:p w:rsidR="00000000" w:rsidDel="00000000" w:rsidP="00000000" w:rsidRDefault="00000000" w:rsidRPr="00000000" w14:paraId="000000AB">
      <w:pPr>
        <w:numPr>
          <w:ilvl w:val="0"/>
          <w:numId w:val="2"/>
        </w:numPr>
        <w:spacing w:after="0" w:line="276" w:lineRule="auto"/>
        <w:ind w:left="720" w:hanging="360"/>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the Staff Behaviour policy (sometimes called Staff Code of Conduct)</w:t>
      </w:r>
    </w:p>
    <w:p w:rsidR="00000000" w:rsidDel="00000000" w:rsidP="00000000" w:rsidRDefault="00000000" w:rsidRPr="00000000" w14:paraId="000000AC">
      <w:pPr>
        <w:numPr>
          <w:ilvl w:val="0"/>
          <w:numId w:val="2"/>
        </w:numPr>
        <w:spacing w:after="0" w:line="276" w:lineRule="auto"/>
        <w:ind w:left="720" w:hanging="360"/>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the safeguarding response to children missing from education</w:t>
      </w:r>
    </w:p>
    <w:p w:rsidR="00000000" w:rsidDel="00000000" w:rsidP="00000000" w:rsidRDefault="00000000" w:rsidRPr="00000000" w14:paraId="000000AD">
      <w:pPr>
        <w:numPr>
          <w:ilvl w:val="0"/>
          <w:numId w:val="2"/>
        </w:numPr>
        <w:spacing w:after="0" w:line="276" w:lineRule="auto"/>
        <w:ind w:left="720" w:hanging="360"/>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the role of the designated safeguarding lead (Annex C of KCSIE)</w:t>
      </w:r>
    </w:p>
    <w:p w:rsidR="00000000" w:rsidDel="00000000" w:rsidP="00000000" w:rsidRDefault="00000000" w:rsidRPr="00000000" w14:paraId="000000AE">
      <w:pPr>
        <w:spacing w:after="0" w:line="276" w:lineRule="auto"/>
        <w:ind w:left="78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AF">
      <w:pPr>
        <w:spacing w:after="0" w:line="276" w:lineRule="auto"/>
        <w:ind w:left="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Safeguarding and promoting the welfare of children </w:t>
      </w:r>
      <w:r w:rsidDel="00000000" w:rsidR="00000000" w:rsidRPr="00000000">
        <w:rPr>
          <w:rFonts w:ascii="Montserrat" w:cs="Montserrat" w:eastAsia="Montserrat" w:hAnsi="Montserrat"/>
          <w:i w:val="1"/>
          <w:sz w:val="24"/>
          <w:szCs w:val="24"/>
          <w:rtl w:val="0"/>
        </w:rPr>
        <w:t xml:space="preserve">(everyone under the age of 18)</w:t>
      </w:r>
      <w:r w:rsidDel="00000000" w:rsidR="00000000" w:rsidRPr="00000000">
        <w:rPr>
          <w:rFonts w:ascii="Montserrat" w:cs="Montserrat" w:eastAsia="Montserrat" w:hAnsi="Montserrat"/>
          <w:sz w:val="24"/>
          <w:szCs w:val="24"/>
          <w:rtl w:val="0"/>
        </w:rPr>
        <w:t xml:space="preserve"> is defined in Keeping Children Safe in Education as:</w:t>
      </w:r>
    </w:p>
    <w:p w:rsidR="00000000" w:rsidDel="00000000" w:rsidP="00000000" w:rsidRDefault="00000000" w:rsidRPr="00000000" w14:paraId="000000B0">
      <w:pPr>
        <w:numPr>
          <w:ilvl w:val="0"/>
          <w:numId w:val="10"/>
        </w:numPr>
        <w:spacing w:after="0" w:afterAutospacing="0" w:before="240" w:line="276" w:lineRule="auto"/>
        <w:ind w:left="425.19685039370074" w:hanging="360.0000000000001"/>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Providing help and support to meet the needs of children as soon as problems emerge</w:t>
      </w:r>
    </w:p>
    <w:p w:rsidR="00000000" w:rsidDel="00000000" w:rsidP="00000000" w:rsidRDefault="00000000" w:rsidRPr="00000000" w14:paraId="000000B1">
      <w:pPr>
        <w:numPr>
          <w:ilvl w:val="0"/>
          <w:numId w:val="10"/>
        </w:numPr>
        <w:spacing w:after="0" w:afterAutospacing="0" w:before="0" w:beforeAutospacing="0" w:line="276" w:lineRule="auto"/>
        <w:ind w:left="425.19685039370074" w:hanging="360.0000000000001"/>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protecting children from maltreatment, whether that is within or outside the home, including online</w:t>
      </w:r>
    </w:p>
    <w:p w:rsidR="00000000" w:rsidDel="00000000" w:rsidP="00000000" w:rsidRDefault="00000000" w:rsidRPr="00000000" w14:paraId="000000B2">
      <w:pPr>
        <w:numPr>
          <w:ilvl w:val="0"/>
          <w:numId w:val="10"/>
        </w:numPr>
        <w:spacing w:after="0" w:afterAutospacing="0" w:before="0" w:beforeAutospacing="0" w:line="276" w:lineRule="auto"/>
        <w:ind w:left="425.19685039370074" w:hanging="360.0000000000001"/>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preventing the impairment of children’s mental and physical health or development</w:t>
      </w:r>
    </w:p>
    <w:p w:rsidR="00000000" w:rsidDel="00000000" w:rsidP="00000000" w:rsidRDefault="00000000" w:rsidRPr="00000000" w14:paraId="000000B3">
      <w:pPr>
        <w:numPr>
          <w:ilvl w:val="0"/>
          <w:numId w:val="10"/>
        </w:numPr>
        <w:spacing w:after="0" w:afterAutospacing="0" w:before="0" w:beforeAutospacing="0" w:line="276" w:lineRule="auto"/>
        <w:ind w:left="425.19685039370074" w:hanging="360.0000000000001"/>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ensuring that children grow up in circumstances consistent with the provision of safe and effective care</w:t>
      </w:r>
    </w:p>
    <w:p w:rsidR="00000000" w:rsidDel="00000000" w:rsidP="00000000" w:rsidRDefault="00000000" w:rsidRPr="00000000" w14:paraId="000000B4">
      <w:pPr>
        <w:numPr>
          <w:ilvl w:val="0"/>
          <w:numId w:val="10"/>
        </w:numPr>
        <w:spacing w:after="0" w:before="0" w:beforeAutospacing="0" w:line="276" w:lineRule="auto"/>
        <w:ind w:left="425.19685039370074" w:hanging="360.0000000000001"/>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taking action to enable all children to have the best outcomes</w:t>
      </w:r>
    </w:p>
    <w:p w:rsidR="00000000" w:rsidDel="00000000" w:rsidP="00000000" w:rsidRDefault="00000000" w:rsidRPr="00000000" w14:paraId="000000B5">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Our school has a whole-school approach to safeguarding, which ensures that keeping children safe is at the heart of everything we do, and it underpins all systems, processes and policies.  It is important that our values are understood and shared by all children, staff, parents/carers, governors and the wider school community.  </w:t>
      </w:r>
      <w:r w:rsidDel="00000000" w:rsidR="00000000" w:rsidRPr="00000000">
        <w:rPr>
          <w:rFonts w:ascii="Montserrat" w:cs="Montserrat" w:eastAsia="Montserrat" w:hAnsi="Montserrat"/>
          <w:sz w:val="24"/>
          <w:szCs w:val="24"/>
          <w:rtl w:val="0"/>
        </w:rPr>
        <w:t xml:space="preserve">We believe that</w:t>
      </w:r>
      <w:r w:rsidDel="00000000" w:rsidR="00000000" w:rsidRPr="00000000">
        <w:rPr>
          <w:rFonts w:ascii="Montserrat" w:cs="Montserrat" w:eastAsia="Montserrat" w:hAnsi="Montserrat"/>
          <w:sz w:val="24"/>
          <w:szCs w:val="24"/>
          <w:rtl w:val="0"/>
        </w:rPr>
        <w:t xml:space="preserve">, only by working in partnership, can we truly keep children safe. </w:t>
      </w:r>
    </w:p>
    <w:p w:rsidR="00000000" w:rsidDel="00000000" w:rsidP="00000000" w:rsidRDefault="00000000" w:rsidRPr="00000000" w14:paraId="000000B6">
      <w:pPr>
        <w:spacing w:after="0" w:before="240" w:line="276" w:lineRule="auto"/>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sz w:val="24"/>
          <w:szCs w:val="24"/>
          <w:rtl w:val="0"/>
        </w:rPr>
        <w:t xml:space="preserve">2.  </w:t>
      </w:r>
      <w:r w:rsidDel="00000000" w:rsidR="00000000" w:rsidRPr="00000000">
        <w:rPr>
          <w:rFonts w:ascii="Montserrat" w:cs="Montserrat" w:eastAsia="Montserrat" w:hAnsi="Montserrat"/>
          <w:b w:val="1"/>
          <w:sz w:val="24"/>
          <w:szCs w:val="24"/>
          <w:u w:val="single"/>
          <w:rtl w:val="0"/>
        </w:rPr>
        <w:t xml:space="preserve">Statutory framework</w:t>
      </w:r>
    </w:p>
    <w:p w:rsidR="00000000" w:rsidDel="00000000" w:rsidP="00000000" w:rsidRDefault="00000000" w:rsidRPr="00000000" w14:paraId="000000B7">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There is government guidance set out in</w:t>
      </w:r>
      <w:hyperlink r:id="rId10">
        <w:r w:rsidDel="00000000" w:rsidR="00000000" w:rsidRPr="00000000">
          <w:rPr>
            <w:rFonts w:ascii="Montserrat" w:cs="Montserrat" w:eastAsia="Montserrat" w:hAnsi="Montserrat"/>
            <w:sz w:val="24"/>
            <w:szCs w:val="24"/>
            <w:rtl w:val="0"/>
          </w:rPr>
          <w:t xml:space="preserve"> </w:t>
        </w:r>
      </w:hyperlink>
      <w:hyperlink r:id="rId11">
        <w:r w:rsidDel="00000000" w:rsidR="00000000" w:rsidRPr="00000000">
          <w:rPr>
            <w:rFonts w:ascii="Montserrat" w:cs="Montserrat" w:eastAsia="Montserrat" w:hAnsi="Montserrat"/>
            <w:color w:val="1155cc"/>
            <w:sz w:val="24"/>
            <w:szCs w:val="24"/>
            <w:u w:val="single"/>
            <w:rtl w:val="0"/>
          </w:rPr>
          <w:t xml:space="preserve">Working Together to Safeguard Children (DfE 2023)</w:t>
        </w:r>
      </w:hyperlink>
      <w:r w:rsidDel="00000000" w:rsidR="00000000" w:rsidRPr="00000000">
        <w:rPr>
          <w:rFonts w:ascii="Montserrat" w:cs="Montserrat" w:eastAsia="Montserrat" w:hAnsi="Montserrat"/>
          <w:sz w:val="24"/>
          <w:szCs w:val="24"/>
          <w:rtl w:val="0"/>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w:t>
      </w:r>
      <w:hyperlink r:id="rId12">
        <w:r w:rsidDel="00000000" w:rsidR="00000000" w:rsidRPr="00000000">
          <w:rPr>
            <w:rFonts w:ascii="Montserrat" w:cs="Montserrat" w:eastAsia="Montserrat" w:hAnsi="Montserrat"/>
            <w:sz w:val="24"/>
            <w:szCs w:val="24"/>
            <w:rtl w:val="0"/>
          </w:rPr>
          <w:t xml:space="preserve"> </w:t>
        </w:r>
      </w:hyperlink>
      <w:hyperlink r:id="rId13">
        <w:r w:rsidDel="00000000" w:rsidR="00000000" w:rsidRPr="00000000">
          <w:rPr>
            <w:rFonts w:ascii="Montserrat" w:cs="Montserrat" w:eastAsia="Montserrat" w:hAnsi="Montserrat"/>
            <w:color w:val="1155cc"/>
            <w:sz w:val="24"/>
            <w:szCs w:val="24"/>
            <w:u w:val="single"/>
            <w:rtl w:val="0"/>
          </w:rPr>
          <w:t xml:space="preserve">Essex Safeguarding Children Board</w:t>
        </w:r>
      </w:hyperlink>
      <w:r w:rsidDel="00000000" w:rsidR="00000000" w:rsidRPr="00000000">
        <w:rPr>
          <w:rFonts w:ascii="Montserrat" w:cs="Montserrat" w:eastAsia="Montserrat" w:hAnsi="Montserrat"/>
          <w:sz w:val="24"/>
          <w:szCs w:val="24"/>
          <w:rtl w:val="0"/>
        </w:rPr>
        <w:t xml:space="preserve"> (ESCB).   In Essex, the statutory partners are Essex County Council, Essex Police and three NHS Integrated Care Boards covering the county.</w:t>
      </w:r>
    </w:p>
    <w:p w:rsidR="00000000" w:rsidDel="00000000" w:rsidP="00000000" w:rsidRDefault="00000000" w:rsidRPr="00000000" w14:paraId="000000B8">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Section 175 of the Education Act 2002 </w:t>
      </w:r>
      <w:r w:rsidDel="00000000" w:rsidR="00000000" w:rsidRPr="00000000">
        <w:rPr>
          <w:rFonts w:ascii="Montserrat" w:cs="Montserrat" w:eastAsia="Montserrat" w:hAnsi="Montserrat"/>
          <w:i w:val="1"/>
          <w:sz w:val="24"/>
          <w:szCs w:val="24"/>
          <w:rtl w:val="0"/>
        </w:rPr>
        <w:t xml:space="preserve">(Section 157 for Independent schools)</w:t>
      </w:r>
      <w:r w:rsidDel="00000000" w:rsidR="00000000" w:rsidRPr="00000000">
        <w:rPr>
          <w:rFonts w:ascii="Montserrat" w:cs="Montserrat" w:eastAsia="Montserrat" w:hAnsi="Montserrat"/>
          <w:sz w:val="24"/>
          <w:szCs w:val="24"/>
          <w:rtl w:val="0"/>
        </w:rPr>
        <w:t xml:space="preserve"> places a statutory responsibility on the governing body to have policies and procedures in place that safeguard and promote the welfare of children who are pupils of the school.</w:t>
      </w:r>
    </w:p>
    <w:p w:rsidR="00000000" w:rsidDel="00000000" w:rsidP="00000000" w:rsidRDefault="00000000" w:rsidRPr="00000000" w14:paraId="000000B9">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In addition to national statutory guidance, in Essex, all professionals must work in accordance with the</w:t>
      </w:r>
      <w:hyperlink r:id="rId14">
        <w:r w:rsidDel="00000000" w:rsidR="00000000" w:rsidRPr="00000000">
          <w:rPr>
            <w:rFonts w:ascii="Montserrat" w:cs="Montserrat" w:eastAsia="Montserrat" w:hAnsi="Montserrat"/>
            <w:sz w:val="24"/>
            <w:szCs w:val="24"/>
            <w:rtl w:val="0"/>
          </w:rPr>
          <w:t xml:space="preserve"> </w:t>
        </w:r>
      </w:hyperlink>
      <w:hyperlink r:id="rId15">
        <w:r w:rsidDel="00000000" w:rsidR="00000000" w:rsidRPr="00000000">
          <w:rPr>
            <w:rFonts w:ascii="Montserrat" w:cs="Montserrat" w:eastAsia="Montserrat" w:hAnsi="Montserrat"/>
            <w:color w:val="1155cc"/>
            <w:sz w:val="24"/>
            <w:szCs w:val="24"/>
            <w:u w:val="single"/>
            <w:rtl w:val="0"/>
          </w:rPr>
          <w:t xml:space="preserve">SET Procedures</w:t>
        </w:r>
      </w:hyperlink>
      <w:r w:rsidDel="00000000" w:rsidR="00000000" w:rsidRPr="00000000">
        <w:rPr>
          <w:rFonts w:ascii="Montserrat" w:cs="Montserrat" w:eastAsia="Montserrat" w:hAnsi="Montserrat"/>
          <w:sz w:val="24"/>
          <w:szCs w:val="24"/>
          <w:rtl w:val="0"/>
        </w:rPr>
        <w:t xml:space="preserve">. Our school also works in accordance with the following legislation and guidance </w:t>
      </w:r>
      <w:r w:rsidDel="00000000" w:rsidR="00000000" w:rsidRPr="00000000">
        <w:rPr>
          <w:rFonts w:ascii="Montserrat" w:cs="Montserrat" w:eastAsia="Montserrat" w:hAnsi="Montserrat"/>
          <w:i w:val="1"/>
          <w:sz w:val="24"/>
          <w:szCs w:val="24"/>
          <w:rtl w:val="0"/>
        </w:rPr>
        <w:t xml:space="preserve">(this is not an exhaustive list)</w:t>
      </w:r>
      <w:r w:rsidDel="00000000" w:rsidR="00000000" w:rsidRPr="00000000">
        <w:rPr>
          <w:rFonts w:ascii="Montserrat" w:cs="Montserrat" w:eastAsia="Montserrat" w:hAnsi="Montserrat"/>
          <w:sz w:val="24"/>
          <w:szCs w:val="24"/>
          <w:rtl w:val="0"/>
        </w:rPr>
        <w:t xml:space="preserve">:</w:t>
      </w:r>
    </w:p>
    <w:p w:rsidR="00000000" w:rsidDel="00000000" w:rsidP="00000000" w:rsidRDefault="00000000" w:rsidRPr="00000000" w14:paraId="000000BA">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BB">
      <w:pPr>
        <w:numPr>
          <w:ilvl w:val="0"/>
          <w:numId w:val="8"/>
        </w:numPr>
        <w:spacing w:after="0" w:line="276" w:lineRule="auto"/>
        <w:ind w:left="1440" w:hanging="360"/>
        <w:rPr>
          <w:rFonts w:ascii="Montserrat" w:cs="Montserrat" w:eastAsia="Montserrat" w:hAnsi="Montserrat"/>
          <w:sz w:val="24"/>
          <w:szCs w:val="24"/>
        </w:rPr>
      </w:pPr>
      <w:hyperlink r:id="rId16">
        <w:r w:rsidDel="00000000" w:rsidR="00000000" w:rsidRPr="00000000">
          <w:rPr>
            <w:rFonts w:ascii="Montserrat" w:cs="Montserrat" w:eastAsia="Montserrat" w:hAnsi="Montserrat"/>
            <w:color w:val="1155cc"/>
            <w:sz w:val="24"/>
            <w:szCs w:val="24"/>
            <w:u w:val="single"/>
            <w:rtl w:val="0"/>
          </w:rPr>
          <w:t xml:space="preserve">Keeping Children Safe in Education (DfE 2025)</w:t>
        </w:r>
      </w:hyperlink>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BC">
      <w:pPr>
        <w:numPr>
          <w:ilvl w:val="0"/>
          <w:numId w:val="8"/>
        </w:numPr>
        <w:spacing w:after="0" w:line="276" w:lineRule="auto"/>
        <w:ind w:left="1440" w:hanging="360"/>
        <w:rPr>
          <w:rFonts w:ascii="Montserrat" w:cs="Montserrat" w:eastAsia="Montserrat" w:hAnsi="Montserrat"/>
          <w:sz w:val="24"/>
          <w:szCs w:val="24"/>
        </w:rPr>
      </w:pPr>
      <w:hyperlink r:id="rId17">
        <w:r w:rsidDel="00000000" w:rsidR="00000000" w:rsidRPr="00000000">
          <w:rPr>
            <w:rFonts w:ascii="Montserrat" w:cs="Montserrat" w:eastAsia="Montserrat" w:hAnsi="Montserrat"/>
            <w:color w:val="1155cc"/>
            <w:sz w:val="24"/>
            <w:szCs w:val="24"/>
            <w:u w:val="single"/>
            <w:rtl w:val="0"/>
          </w:rPr>
          <w:t xml:space="preserve">Working Together to Safeguard Children (DfE 2023)</w:t>
        </w:r>
      </w:hyperlink>
      <w:r w:rsidDel="00000000" w:rsidR="00000000" w:rsidRPr="00000000">
        <w:rPr>
          <w:rtl w:val="0"/>
        </w:rPr>
      </w:r>
    </w:p>
    <w:p w:rsidR="00000000" w:rsidDel="00000000" w:rsidP="00000000" w:rsidRDefault="00000000" w:rsidRPr="00000000" w14:paraId="000000BD">
      <w:pPr>
        <w:numPr>
          <w:ilvl w:val="0"/>
          <w:numId w:val="8"/>
        </w:numPr>
        <w:spacing w:after="0" w:line="276" w:lineRule="auto"/>
        <w:ind w:left="1440" w:hanging="360"/>
        <w:rPr>
          <w:rFonts w:ascii="Montserrat" w:cs="Montserrat" w:eastAsia="Montserrat" w:hAnsi="Montserrat"/>
          <w:sz w:val="24"/>
          <w:szCs w:val="24"/>
        </w:rPr>
      </w:pPr>
      <w:hyperlink r:id="rId18">
        <w:r w:rsidDel="00000000" w:rsidR="00000000" w:rsidRPr="00000000">
          <w:rPr>
            <w:rFonts w:ascii="Montserrat" w:cs="Montserrat" w:eastAsia="Montserrat" w:hAnsi="Montserrat"/>
            <w:color w:val="1155cc"/>
            <w:sz w:val="24"/>
            <w:szCs w:val="24"/>
            <w:u w:val="single"/>
            <w:rtl w:val="0"/>
          </w:rPr>
          <w:t xml:space="preserve">Working Together to Improve Attendance (DfE 2024)</w:t>
        </w:r>
      </w:hyperlink>
      <w:r w:rsidDel="00000000" w:rsidR="00000000" w:rsidRPr="00000000">
        <w:rPr>
          <w:rtl w:val="0"/>
        </w:rPr>
      </w:r>
    </w:p>
    <w:p w:rsidR="00000000" w:rsidDel="00000000" w:rsidP="00000000" w:rsidRDefault="00000000" w:rsidRPr="00000000" w14:paraId="000000BE">
      <w:pPr>
        <w:numPr>
          <w:ilvl w:val="0"/>
          <w:numId w:val="8"/>
        </w:numPr>
        <w:spacing w:after="0" w:line="276"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Education Act (2002)</w:t>
      </w:r>
    </w:p>
    <w:p w:rsidR="00000000" w:rsidDel="00000000" w:rsidP="00000000" w:rsidRDefault="00000000" w:rsidRPr="00000000" w14:paraId="000000BF">
      <w:pPr>
        <w:numPr>
          <w:ilvl w:val="0"/>
          <w:numId w:val="8"/>
        </w:numPr>
        <w:spacing w:after="0" w:line="276" w:lineRule="auto"/>
        <w:ind w:left="1440" w:hanging="360"/>
        <w:rPr>
          <w:rFonts w:ascii="Montserrat" w:cs="Montserrat" w:eastAsia="Montserrat" w:hAnsi="Montserrat"/>
          <w:sz w:val="24"/>
          <w:szCs w:val="24"/>
        </w:rPr>
      </w:pPr>
      <w:hyperlink r:id="rId19">
        <w:r w:rsidDel="00000000" w:rsidR="00000000" w:rsidRPr="00000000">
          <w:rPr>
            <w:rFonts w:ascii="Montserrat" w:cs="Montserrat" w:eastAsia="Montserrat" w:hAnsi="Montserrat"/>
            <w:color w:val="1155cc"/>
            <w:sz w:val="24"/>
            <w:szCs w:val="24"/>
            <w:u w:val="single"/>
            <w:rtl w:val="0"/>
          </w:rPr>
          <w:t xml:space="preserve">Essex Effective Support</w:t>
        </w:r>
      </w:hyperlink>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C0">
      <w:pPr>
        <w:numPr>
          <w:ilvl w:val="0"/>
          <w:numId w:val="8"/>
        </w:numPr>
        <w:spacing w:after="0" w:line="276" w:lineRule="auto"/>
        <w:ind w:left="1440" w:hanging="360"/>
        <w:rPr>
          <w:rFonts w:ascii="Montserrat" w:cs="Montserrat" w:eastAsia="Montserrat" w:hAnsi="Montserrat"/>
          <w:sz w:val="24"/>
          <w:szCs w:val="24"/>
        </w:rPr>
      </w:pPr>
      <w:hyperlink r:id="rId20">
        <w:r w:rsidDel="00000000" w:rsidR="00000000" w:rsidRPr="00000000">
          <w:rPr>
            <w:rFonts w:ascii="Montserrat" w:cs="Montserrat" w:eastAsia="Montserrat" w:hAnsi="Montserrat"/>
            <w:color w:val="1155cc"/>
            <w:sz w:val="24"/>
            <w:szCs w:val="24"/>
            <w:u w:val="single"/>
            <w:rtl w:val="0"/>
          </w:rPr>
          <w:t xml:space="preserve">Counter-Terrorism and Security Act (HMG, 2015)</w:t>
        </w:r>
      </w:hyperlink>
      <w:r w:rsidDel="00000000" w:rsidR="00000000" w:rsidRPr="00000000">
        <w:rPr>
          <w:rtl w:val="0"/>
        </w:rPr>
      </w:r>
    </w:p>
    <w:p w:rsidR="00000000" w:rsidDel="00000000" w:rsidP="00000000" w:rsidRDefault="00000000" w:rsidRPr="00000000" w14:paraId="000000C1">
      <w:pPr>
        <w:numPr>
          <w:ilvl w:val="0"/>
          <w:numId w:val="8"/>
        </w:numPr>
        <w:spacing w:after="0" w:line="276" w:lineRule="auto"/>
        <w:ind w:left="1440" w:hanging="360"/>
        <w:rPr>
          <w:rFonts w:ascii="Montserrat" w:cs="Montserrat" w:eastAsia="Montserrat" w:hAnsi="Montserrat"/>
          <w:sz w:val="24"/>
          <w:szCs w:val="24"/>
        </w:rPr>
      </w:pPr>
      <w:hyperlink r:id="rId21">
        <w:r w:rsidDel="00000000" w:rsidR="00000000" w:rsidRPr="00000000">
          <w:rPr>
            <w:rFonts w:ascii="Montserrat" w:cs="Montserrat" w:eastAsia="Montserrat" w:hAnsi="Montserrat"/>
            <w:color w:val="1155cc"/>
            <w:sz w:val="24"/>
            <w:szCs w:val="24"/>
            <w:u w:val="single"/>
            <w:rtl w:val="0"/>
          </w:rPr>
          <w:t xml:space="preserve">Serious Crime Act 2015</w:t>
        </w:r>
      </w:hyperlink>
      <w:r w:rsidDel="00000000" w:rsidR="00000000" w:rsidRPr="00000000">
        <w:rPr>
          <w:rFonts w:ascii="Montserrat" w:cs="Montserrat" w:eastAsia="Montserrat" w:hAnsi="Montserrat"/>
          <w:color w:val="c45911"/>
          <w:sz w:val="24"/>
          <w:szCs w:val="24"/>
          <w:rtl w:val="0"/>
        </w:rPr>
        <w:t xml:space="preserve"> </w:t>
      </w:r>
      <w:r w:rsidDel="00000000" w:rsidR="00000000" w:rsidRPr="00000000">
        <w:rPr>
          <w:rFonts w:ascii="Montserrat" w:cs="Montserrat" w:eastAsia="Montserrat" w:hAnsi="Montserrat"/>
          <w:sz w:val="24"/>
          <w:szCs w:val="24"/>
          <w:rtl w:val="0"/>
        </w:rPr>
        <w:t xml:space="preserve">(Home Office, 2015)</w:t>
      </w:r>
    </w:p>
    <w:p w:rsidR="00000000" w:rsidDel="00000000" w:rsidP="00000000" w:rsidRDefault="00000000" w:rsidRPr="00000000" w14:paraId="000000C2">
      <w:pPr>
        <w:numPr>
          <w:ilvl w:val="0"/>
          <w:numId w:val="8"/>
        </w:numPr>
        <w:spacing w:after="0" w:line="276"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Children and Social Work Act (2017)</w:t>
      </w:r>
    </w:p>
    <w:p w:rsidR="00000000" w:rsidDel="00000000" w:rsidP="00000000" w:rsidRDefault="00000000" w:rsidRPr="00000000" w14:paraId="000000C3">
      <w:pPr>
        <w:numPr>
          <w:ilvl w:val="0"/>
          <w:numId w:val="8"/>
        </w:numPr>
        <w:spacing w:after="0" w:line="276" w:lineRule="auto"/>
        <w:ind w:left="1440" w:hanging="360"/>
        <w:rPr>
          <w:rFonts w:ascii="Montserrat" w:cs="Montserrat" w:eastAsia="Montserrat" w:hAnsi="Montserrat"/>
          <w:sz w:val="24"/>
          <w:szCs w:val="24"/>
        </w:rPr>
      </w:pPr>
      <w:hyperlink r:id="rId22">
        <w:r w:rsidDel="00000000" w:rsidR="00000000" w:rsidRPr="00000000">
          <w:rPr>
            <w:rFonts w:ascii="Montserrat" w:cs="Montserrat" w:eastAsia="Montserrat" w:hAnsi="Montserrat"/>
            <w:color w:val="1155cc"/>
            <w:sz w:val="24"/>
            <w:szCs w:val="24"/>
            <w:u w:val="single"/>
            <w:rtl w:val="0"/>
          </w:rPr>
          <w:t xml:space="preserve">Children Missing Education - statutory guidance for local authorities (DfE, 2016)</w:t>
        </w:r>
      </w:hyperlink>
      <w:r w:rsidDel="00000000" w:rsidR="00000000" w:rsidRPr="00000000">
        <w:rPr>
          <w:rtl w:val="0"/>
        </w:rPr>
      </w:r>
    </w:p>
    <w:p w:rsidR="00000000" w:rsidDel="00000000" w:rsidP="00000000" w:rsidRDefault="00000000" w:rsidRPr="00000000" w14:paraId="000000C4">
      <w:pPr>
        <w:numPr>
          <w:ilvl w:val="0"/>
          <w:numId w:val="8"/>
        </w:numPr>
        <w:spacing w:after="0" w:line="276"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Sexual Offences Act (2003)</w:t>
      </w:r>
    </w:p>
    <w:p w:rsidR="00000000" w:rsidDel="00000000" w:rsidP="00000000" w:rsidRDefault="00000000" w:rsidRPr="00000000" w14:paraId="000000C5">
      <w:pPr>
        <w:numPr>
          <w:ilvl w:val="0"/>
          <w:numId w:val="8"/>
        </w:numPr>
        <w:spacing w:after="0" w:line="276"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Education (Pupil Registration) Regulations 2006</w:t>
      </w:r>
    </w:p>
    <w:p w:rsidR="00000000" w:rsidDel="00000000" w:rsidP="00000000" w:rsidRDefault="00000000" w:rsidRPr="00000000" w14:paraId="000000C6">
      <w:pPr>
        <w:numPr>
          <w:ilvl w:val="0"/>
          <w:numId w:val="8"/>
        </w:numPr>
        <w:spacing w:after="0" w:line="276" w:lineRule="auto"/>
        <w:ind w:left="1440" w:hanging="360"/>
        <w:rPr>
          <w:rFonts w:ascii="Montserrat" w:cs="Montserrat" w:eastAsia="Montserrat" w:hAnsi="Montserrat"/>
          <w:sz w:val="24"/>
          <w:szCs w:val="24"/>
        </w:rPr>
      </w:pPr>
      <w:hyperlink r:id="rId23">
        <w:r w:rsidDel="00000000" w:rsidR="00000000" w:rsidRPr="00000000">
          <w:rPr>
            <w:rFonts w:ascii="Montserrat" w:cs="Montserrat" w:eastAsia="Montserrat" w:hAnsi="Montserrat"/>
            <w:color w:val="1155cc"/>
            <w:sz w:val="24"/>
            <w:szCs w:val="24"/>
            <w:u w:val="single"/>
            <w:rtl w:val="0"/>
          </w:rPr>
          <w:t xml:space="preserve">Information Sharing (DfE 2024)</w:t>
        </w:r>
      </w:hyperlink>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C7">
      <w:pPr>
        <w:numPr>
          <w:ilvl w:val="0"/>
          <w:numId w:val="8"/>
        </w:numPr>
        <w:spacing w:after="0" w:line="276" w:lineRule="auto"/>
        <w:ind w:left="1440" w:hanging="360"/>
        <w:rPr>
          <w:rFonts w:ascii="Montserrat" w:cs="Montserrat" w:eastAsia="Montserrat" w:hAnsi="Montserrat"/>
          <w:sz w:val="24"/>
          <w:szCs w:val="24"/>
        </w:rPr>
      </w:pPr>
      <w:hyperlink r:id="rId24">
        <w:r w:rsidDel="00000000" w:rsidR="00000000" w:rsidRPr="00000000">
          <w:rPr>
            <w:rFonts w:ascii="Montserrat" w:cs="Montserrat" w:eastAsia="Montserrat" w:hAnsi="Montserrat"/>
            <w:color w:val="1155cc"/>
            <w:sz w:val="24"/>
            <w:szCs w:val="24"/>
            <w:u w:val="single"/>
            <w:rtl w:val="0"/>
          </w:rPr>
          <w:t xml:space="preserve">Data Protection Act (2018)</w:t>
        </w:r>
      </w:hyperlink>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C8">
      <w:pPr>
        <w:numPr>
          <w:ilvl w:val="0"/>
          <w:numId w:val="8"/>
        </w:numPr>
        <w:spacing w:after="0" w:line="276" w:lineRule="auto"/>
        <w:ind w:left="1440" w:hanging="360"/>
        <w:rPr>
          <w:rFonts w:ascii="Montserrat" w:cs="Montserrat" w:eastAsia="Montserrat" w:hAnsi="Montserrat"/>
          <w:sz w:val="24"/>
          <w:szCs w:val="24"/>
        </w:rPr>
      </w:pPr>
      <w:hyperlink r:id="rId25">
        <w:r w:rsidDel="00000000" w:rsidR="00000000" w:rsidRPr="00000000">
          <w:rPr>
            <w:rFonts w:ascii="Montserrat" w:cs="Montserrat" w:eastAsia="Montserrat" w:hAnsi="Montserrat"/>
            <w:color w:val="1155cc"/>
            <w:sz w:val="24"/>
            <w:szCs w:val="24"/>
            <w:u w:val="single"/>
            <w:rtl w:val="0"/>
          </w:rPr>
          <w:t xml:space="preserve">What to do if you're worried a child is being abused</w:t>
        </w:r>
      </w:hyperlink>
      <w:r w:rsidDel="00000000" w:rsidR="00000000" w:rsidRPr="00000000">
        <w:rPr>
          <w:rFonts w:ascii="Montserrat" w:cs="Montserrat" w:eastAsia="Montserrat" w:hAnsi="Montserrat"/>
          <w:color w:val="1155cc"/>
          <w:sz w:val="24"/>
          <w:szCs w:val="24"/>
          <w:u w:val="single"/>
          <w:rtl w:val="0"/>
        </w:rPr>
        <w:t xml:space="preserve"> </w:t>
      </w:r>
      <w:r w:rsidDel="00000000" w:rsidR="00000000" w:rsidRPr="00000000">
        <w:rPr>
          <w:rFonts w:ascii="Montserrat" w:cs="Montserrat" w:eastAsia="Montserrat" w:hAnsi="Montserrat"/>
          <w:sz w:val="24"/>
          <w:szCs w:val="24"/>
          <w:rtl w:val="0"/>
        </w:rPr>
        <w:t xml:space="preserve">(HMG, 2015)</w:t>
      </w:r>
    </w:p>
    <w:p w:rsidR="00000000" w:rsidDel="00000000" w:rsidP="00000000" w:rsidRDefault="00000000" w:rsidRPr="00000000" w14:paraId="000000C9">
      <w:pPr>
        <w:numPr>
          <w:ilvl w:val="0"/>
          <w:numId w:val="8"/>
        </w:numPr>
        <w:spacing w:after="0" w:line="276"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Children Act (1989)</w:t>
      </w:r>
    </w:p>
    <w:p w:rsidR="00000000" w:rsidDel="00000000" w:rsidP="00000000" w:rsidRDefault="00000000" w:rsidRPr="00000000" w14:paraId="000000CA">
      <w:pPr>
        <w:numPr>
          <w:ilvl w:val="0"/>
          <w:numId w:val="8"/>
        </w:numPr>
        <w:spacing w:after="0" w:line="276"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Children Act (2004)</w:t>
      </w:r>
    </w:p>
    <w:p w:rsidR="00000000" w:rsidDel="00000000" w:rsidP="00000000" w:rsidRDefault="00000000" w:rsidRPr="00000000" w14:paraId="000000CB">
      <w:pPr>
        <w:numPr>
          <w:ilvl w:val="0"/>
          <w:numId w:val="8"/>
        </w:numPr>
        <w:spacing w:after="0" w:line="276" w:lineRule="auto"/>
        <w:ind w:left="1440" w:hanging="360"/>
        <w:rPr>
          <w:rFonts w:ascii="Montserrat" w:cs="Montserrat" w:eastAsia="Montserrat" w:hAnsi="Montserrat"/>
          <w:sz w:val="24"/>
          <w:szCs w:val="24"/>
        </w:rPr>
      </w:pPr>
      <w:hyperlink r:id="rId26">
        <w:r w:rsidDel="00000000" w:rsidR="00000000" w:rsidRPr="00000000">
          <w:rPr>
            <w:rFonts w:ascii="Montserrat" w:cs="Montserrat" w:eastAsia="Montserrat" w:hAnsi="Montserrat"/>
            <w:color w:val="1155cc"/>
            <w:sz w:val="24"/>
            <w:szCs w:val="24"/>
            <w:u w:val="single"/>
            <w:rtl w:val="0"/>
          </w:rPr>
          <w:t xml:space="preserve">Preventing and Tackling Bullying (DfE, 2017)</w:t>
        </w:r>
      </w:hyperlink>
      <w:r w:rsidDel="00000000" w:rsidR="00000000" w:rsidRPr="00000000">
        <w:rPr>
          <w:rtl w:val="0"/>
        </w:rPr>
      </w:r>
    </w:p>
    <w:p w:rsidR="00000000" w:rsidDel="00000000" w:rsidP="00000000" w:rsidRDefault="00000000" w:rsidRPr="00000000" w14:paraId="000000CC">
      <w:pPr>
        <w:numPr>
          <w:ilvl w:val="0"/>
          <w:numId w:val="8"/>
        </w:numPr>
        <w:spacing w:after="0" w:line="276"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Female Genital Mutilation Act 2003 (S. 74 - Serious Crime Act 2015)</w:t>
      </w:r>
    </w:p>
    <w:p w:rsidR="00000000" w:rsidDel="00000000" w:rsidP="00000000" w:rsidRDefault="00000000" w:rsidRPr="00000000" w14:paraId="000000CD">
      <w:pPr>
        <w:numPr>
          <w:ilvl w:val="0"/>
          <w:numId w:val="8"/>
        </w:numPr>
        <w:spacing w:after="0" w:line="276" w:lineRule="auto"/>
        <w:ind w:left="1440" w:hanging="360"/>
        <w:rPr>
          <w:rFonts w:ascii="Montserrat" w:cs="Montserrat" w:eastAsia="Montserrat" w:hAnsi="Montserrat"/>
          <w:sz w:val="24"/>
          <w:szCs w:val="24"/>
        </w:rPr>
      </w:pPr>
      <w:hyperlink r:id="rId27">
        <w:r w:rsidDel="00000000" w:rsidR="00000000" w:rsidRPr="00000000">
          <w:rPr>
            <w:rFonts w:ascii="Montserrat" w:cs="Montserrat" w:eastAsia="Montserrat" w:hAnsi="Montserrat"/>
            <w:color w:val="1155cc"/>
            <w:sz w:val="24"/>
            <w:szCs w:val="24"/>
            <w:u w:val="single"/>
            <w:rtl w:val="0"/>
          </w:rPr>
          <w:t xml:space="preserve">Teaching online safety in schools (DfE, 2023)</w:t>
        </w:r>
      </w:hyperlink>
      <w:r w:rsidDel="00000000" w:rsidR="00000000" w:rsidRPr="00000000">
        <w:rPr>
          <w:rtl w:val="0"/>
        </w:rPr>
      </w:r>
    </w:p>
    <w:p w:rsidR="00000000" w:rsidDel="00000000" w:rsidP="00000000" w:rsidRDefault="00000000" w:rsidRPr="00000000" w14:paraId="000000CE">
      <w:pPr>
        <w:numPr>
          <w:ilvl w:val="0"/>
          <w:numId w:val="8"/>
        </w:numPr>
        <w:spacing w:after="0" w:line="276" w:lineRule="auto"/>
        <w:ind w:left="1440" w:hanging="360"/>
        <w:rPr>
          <w:rFonts w:ascii="Montserrat" w:cs="Montserrat" w:eastAsia="Montserrat" w:hAnsi="Montserrat"/>
          <w:sz w:val="24"/>
          <w:szCs w:val="24"/>
        </w:rPr>
      </w:pPr>
      <w:hyperlink r:id="rId28">
        <w:r w:rsidDel="00000000" w:rsidR="00000000" w:rsidRPr="00000000">
          <w:rPr>
            <w:rFonts w:ascii="Montserrat" w:cs="Montserrat" w:eastAsia="Montserrat" w:hAnsi="Montserrat"/>
            <w:color w:val="1155cc"/>
            <w:sz w:val="24"/>
            <w:szCs w:val="24"/>
            <w:u w:val="single"/>
            <w:rtl w:val="0"/>
          </w:rPr>
          <w:t xml:space="preserve">Meeting digital and technology standards in schools and colleges (DfE 2025)</w:t>
        </w:r>
      </w:hyperlink>
      <w:r w:rsidDel="00000000" w:rsidR="00000000" w:rsidRPr="00000000">
        <w:rPr>
          <w:rtl w:val="0"/>
        </w:rPr>
      </w:r>
    </w:p>
    <w:p w:rsidR="00000000" w:rsidDel="00000000" w:rsidP="00000000" w:rsidRDefault="00000000" w:rsidRPr="00000000" w14:paraId="000000CF">
      <w:pPr>
        <w:numPr>
          <w:ilvl w:val="0"/>
          <w:numId w:val="8"/>
        </w:numPr>
        <w:spacing w:after="0" w:line="276" w:lineRule="auto"/>
        <w:ind w:left="1440" w:hanging="360"/>
        <w:rPr>
          <w:rFonts w:ascii="Montserrat" w:cs="Montserrat" w:eastAsia="Montserrat" w:hAnsi="Montserrat"/>
          <w:sz w:val="24"/>
          <w:szCs w:val="24"/>
        </w:rPr>
      </w:pPr>
      <w:hyperlink r:id="rId29">
        <w:r w:rsidDel="00000000" w:rsidR="00000000" w:rsidRPr="00000000">
          <w:rPr>
            <w:rFonts w:ascii="Montserrat" w:cs="Montserrat" w:eastAsia="Montserrat" w:hAnsi="Montserrat"/>
            <w:color w:val="1155cc"/>
            <w:sz w:val="24"/>
            <w:szCs w:val="24"/>
            <w:u w:val="single"/>
            <w:rtl w:val="0"/>
          </w:rPr>
          <w:t xml:space="preserve">Generative AI: product safety expectations (DfE 2025)</w:t>
        </w:r>
      </w:hyperlink>
      <w:r w:rsidDel="00000000" w:rsidR="00000000" w:rsidRPr="00000000">
        <w:rPr>
          <w:rtl w:val="0"/>
        </w:rPr>
      </w:r>
    </w:p>
    <w:p w:rsidR="00000000" w:rsidDel="00000000" w:rsidP="00000000" w:rsidRDefault="00000000" w:rsidRPr="00000000" w14:paraId="000000D0">
      <w:pPr>
        <w:numPr>
          <w:ilvl w:val="0"/>
          <w:numId w:val="8"/>
        </w:numPr>
        <w:spacing w:after="0" w:line="276" w:lineRule="auto"/>
        <w:ind w:left="1440" w:hanging="360"/>
        <w:rPr>
          <w:rFonts w:ascii="Montserrat" w:cs="Montserrat" w:eastAsia="Montserrat" w:hAnsi="Montserrat"/>
          <w:sz w:val="24"/>
          <w:szCs w:val="24"/>
        </w:rPr>
      </w:pPr>
      <w:hyperlink r:id="rId30">
        <w:r w:rsidDel="00000000" w:rsidR="00000000" w:rsidRPr="00000000">
          <w:rPr>
            <w:rFonts w:ascii="Montserrat" w:cs="Montserrat" w:eastAsia="Montserrat" w:hAnsi="Montserrat"/>
            <w:color w:val="1155cc"/>
            <w:sz w:val="24"/>
            <w:szCs w:val="24"/>
            <w:u w:val="single"/>
            <w:rtl w:val="0"/>
          </w:rPr>
          <w:t xml:space="preserve">Relationships Education, Relationships and Sex Education (RSE) and Health Education (DfE 2025)</w:t>
        </w:r>
      </w:hyperlink>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D1">
      <w:pPr>
        <w:numPr>
          <w:ilvl w:val="0"/>
          <w:numId w:val="8"/>
        </w:numPr>
        <w:spacing w:after="0" w:line="276" w:lineRule="auto"/>
        <w:ind w:left="1440" w:hanging="360"/>
        <w:rPr>
          <w:rFonts w:ascii="Montserrat" w:cs="Montserrat" w:eastAsia="Montserrat" w:hAnsi="Montserrat"/>
          <w:sz w:val="24"/>
          <w:szCs w:val="24"/>
        </w:rPr>
      </w:pPr>
      <w:hyperlink r:id="rId31">
        <w:r w:rsidDel="00000000" w:rsidR="00000000" w:rsidRPr="00000000">
          <w:rPr>
            <w:rFonts w:ascii="Montserrat" w:cs="Montserrat" w:eastAsia="Montserrat" w:hAnsi="Montserrat"/>
            <w:color w:val="1155cc"/>
            <w:sz w:val="24"/>
            <w:szCs w:val="24"/>
            <w:u w:val="single"/>
            <w:rtl w:val="0"/>
          </w:rPr>
          <w:t xml:space="preserve">Behaviour in Schools (DfE 2024)</w:t>
        </w:r>
      </w:hyperlink>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D2">
      <w:pPr>
        <w:numPr>
          <w:ilvl w:val="0"/>
          <w:numId w:val="8"/>
        </w:numPr>
        <w:spacing w:after="0" w:line="276" w:lineRule="auto"/>
        <w:ind w:left="1440" w:hanging="360"/>
        <w:rPr>
          <w:rFonts w:ascii="Montserrat" w:cs="Montserrat" w:eastAsia="Montserrat" w:hAnsi="Montserrat"/>
          <w:sz w:val="24"/>
          <w:szCs w:val="24"/>
        </w:rPr>
      </w:pPr>
      <w:hyperlink r:id="rId32">
        <w:r w:rsidDel="00000000" w:rsidR="00000000" w:rsidRPr="00000000">
          <w:rPr>
            <w:rFonts w:ascii="Montserrat" w:cs="Montserrat" w:eastAsia="Montserrat" w:hAnsi="Montserrat"/>
            <w:color w:val="1155cc"/>
            <w:sz w:val="24"/>
            <w:szCs w:val="24"/>
            <w:u w:val="single"/>
            <w:rtl w:val="0"/>
          </w:rPr>
          <w:t xml:space="preserve">School suspensions and permanent exclusions (DfE, 2024)</w:t>
        </w:r>
      </w:hyperlink>
      <w:r w:rsidDel="00000000" w:rsidR="00000000" w:rsidRPr="00000000">
        <w:rPr>
          <w:rtl w:val="0"/>
        </w:rPr>
      </w:r>
    </w:p>
    <w:p w:rsidR="00000000" w:rsidDel="00000000" w:rsidP="00000000" w:rsidRDefault="00000000" w:rsidRPr="00000000" w14:paraId="000000D3">
      <w:pPr>
        <w:numPr>
          <w:ilvl w:val="0"/>
          <w:numId w:val="8"/>
        </w:numPr>
        <w:spacing w:after="0" w:line="276" w:lineRule="auto"/>
        <w:ind w:left="1440" w:hanging="360"/>
        <w:rPr>
          <w:rFonts w:ascii="Montserrat" w:cs="Montserrat" w:eastAsia="Montserrat" w:hAnsi="Montserrat"/>
          <w:sz w:val="24"/>
          <w:szCs w:val="24"/>
        </w:rPr>
      </w:pPr>
      <w:hyperlink r:id="rId33">
        <w:r w:rsidDel="00000000" w:rsidR="00000000" w:rsidRPr="00000000">
          <w:rPr>
            <w:rFonts w:ascii="Montserrat" w:cs="Montserrat" w:eastAsia="Montserrat" w:hAnsi="Montserrat"/>
            <w:color w:val="1155cc"/>
            <w:sz w:val="24"/>
            <w:szCs w:val="24"/>
            <w:u w:val="single"/>
            <w:rtl w:val="0"/>
          </w:rPr>
          <w:t xml:space="preserve">Searching, screening and confiscation (DfE 2022)</w:t>
        </w:r>
      </w:hyperlink>
      <w:r w:rsidDel="00000000" w:rsidR="00000000" w:rsidRPr="00000000">
        <w:rPr>
          <w:rtl w:val="0"/>
        </w:rPr>
      </w:r>
    </w:p>
    <w:p w:rsidR="00000000" w:rsidDel="00000000" w:rsidP="00000000" w:rsidRDefault="00000000" w:rsidRPr="00000000" w14:paraId="000000D4">
      <w:pPr>
        <w:numPr>
          <w:ilvl w:val="0"/>
          <w:numId w:val="8"/>
        </w:numPr>
        <w:spacing w:after="0" w:line="276" w:lineRule="auto"/>
        <w:ind w:left="1440" w:hanging="360"/>
        <w:rPr>
          <w:rFonts w:ascii="Montserrat" w:cs="Montserrat" w:eastAsia="Montserrat" w:hAnsi="Montserrat"/>
          <w:sz w:val="24"/>
          <w:szCs w:val="24"/>
        </w:rPr>
      </w:pPr>
      <w:hyperlink r:id="rId34">
        <w:r w:rsidDel="00000000" w:rsidR="00000000" w:rsidRPr="00000000">
          <w:rPr>
            <w:rFonts w:ascii="Montserrat" w:cs="Montserrat" w:eastAsia="Montserrat" w:hAnsi="Montserrat"/>
            <w:color w:val="1155cc"/>
            <w:sz w:val="24"/>
            <w:szCs w:val="24"/>
            <w:u w:val="single"/>
            <w:rtl w:val="0"/>
          </w:rPr>
          <w:t xml:space="preserve">Understanding and supporting behaviour and appendices (ECC 2025)</w:t>
        </w:r>
      </w:hyperlink>
      <w:r w:rsidDel="00000000" w:rsidR="00000000" w:rsidRPr="00000000">
        <w:rPr>
          <w:rtl w:val="0"/>
        </w:rPr>
      </w:r>
    </w:p>
    <w:p w:rsidR="00000000" w:rsidDel="00000000" w:rsidP="00000000" w:rsidRDefault="00000000" w:rsidRPr="00000000" w14:paraId="000000D5">
      <w:pPr>
        <w:numPr>
          <w:ilvl w:val="0"/>
          <w:numId w:val="8"/>
        </w:numPr>
        <w:spacing w:after="0" w:line="276" w:lineRule="auto"/>
        <w:ind w:left="1440" w:hanging="360"/>
        <w:rPr>
          <w:rFonts w:ascii="Montserrat" w:cs="Montserrat" w:eastAsia="Montserrat" w:hAnsi="Montserrat"/>
          <w:sz w:val="24"/>
          <w:szCs w:val="24"/>
        </w:rPr>
      </w:pPr>
      <w:hyperlink r:id="rId35">
        <w:r w:rsidDel="00000000" w:rsidR="00000000" w:rsidRPr="00000000">
          <w:rPr>
            <w:rFonts w:ascii="Montserrat" w:cs="Montserrat" w:eastAsia="Montserrat" w:hAnsi="Montserrat"/>
            <w:color w:val="1155cc"/>
            <w:sz w:val="24"/>
            <w:szCs w:val="24"/>
            <w:u w:val="single"/>
            <w:rtl w:val="0"/>
          </w:rPr>
          <w:t xml:space="preserve">Meeting digital and technology standards in schools and colleges DfE 2025)</w:t>
        </w:r>
      </w:hyperlink>
      <w:r w:rsidDel="00000000" w:rsidR="00000000" w:rsidRPr="00000000">
        <w:rPr>
          <w:rtl w:val="0"/>
        </w:rPr>
      </w:r>
    </w:p>
    <w:p w:rsidR="00000000" w:rsidDel="00000000" w:rsidP="00000000" w:rsidRDefault="00000000" w:rsidRPr="00000000" w14:paraId="000000D6">
      <w:pPr>
        <w:numPr>
          <w:ilvl w:val="0"/>
          <w:numId w:val="8"/>
        </w:numPr>
        <w:spacing w:after="0" w:line="276"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Domestic Abuse Act (2021)</w:t>
      </w:r>
    </w:p>
    <w:p w:rsidR="00000000" w:rsidDel="00000000" w:rsidP="00000000" w:rsidRDefault="00000000" w:rsidRPr="00000000" w14:paraId="000000D7">
      <w:pPr>
        <w:numPr>
          <w:ilvl w:val="0"/>
          <w:numId w:val="8"/>
        </w:numPr>
        <w:spacing w:after="0" w:line="276" w:lineRule="auto"/>
        <w:ind w:left="1440" w:hanging="360"/>
        <w:rPr>
          <w:rFonts w:ascii="Montserrat" w:cs="Montserrat" w:eastAsia="Montserrat" w:hAnsi="Montserrat"/>
          <w:sz w:val="24"/>
          <w:szCs w:val="24"/>
        </w:rPr>
      </w:pPr>
      <w:hyperlink r:id="rId36">
        <w:r w:rsidDel="00000000" w:rsidR="00000000" w:rsidRPr="00000000">
          <w:rPr>
            <w:rFonts w:ascii="Montserrat" w:cs="Montserrat" w:eastAsia="Montserrat" w:hAnsi="Montserrat"/>
            <w:color w:val="1155cc"/>
            <w:sz w:val="24"/>
            <w:szCs w:val="24"/>
            <w:u w:val="single"/>
            <w:rtl w:val="0"/>
          </w:rPr>
          <w:t xml:space="preserve">Victims and Prisoners Act (2024)</w:t>
        </w:r>
      </w:hyperlink>
      <w:r w:rsidDel="00000000" w:rsidR="00000000" w:rsidRPr="00000000">
        <w:rPr>
          <w:rtl w:val="0"/>
        </w:rPr>
      </w:r>
    </w:p>
    <w:p w:rsidR="00000000" w:rsidDel="00000000" w:rsidP="00000000" w:rsidRDefault="00000000" w:rsidRPr="00000000" w14:paraId="000000D8">
      <w:pPr>
        <w:numPr>
          <w:ilvl w:val="0"/>
          <w:numId w:val="8"/>
        </w:numPr>
        <w:spacing w:after="0" w:line="276" w:lineRule="auto"/>
        <w:ind w:left="1440" w:hanging="360"/>
        <w:rPr>
          <w:rFonts w:ascii="Montserrat" w:cs="Montserrat" w:eastAsia="Montserrat" w:hAnsi="Montserrat"/>
          <w:sz w:val="24"/>
          <w:szCs w:val="24"/>
        </w:rPr>
      </w:pPr>
      <w:hyperlink r:id="rId37">
        <w:r w:rsidDel="00000000" w:rsidR="00000000" w:rsidRPr="00000000">
          <w:rPr>
            <w:rFonts w:ascii="Montserrat" w:cs="Montserrat" w:eastAsia="Montserrat" w:hAnsi="Montserrat"/>
            <w:color w:val="1155cc"/>
            <w:sz w:val="24"/>
            <w:szCs w:val="24"/>
            <w:u w:val="single"/>
            <w:rtl w:val="0"/>
          </w:rPr>
          <w:t xml:space="preserve">Education Access Team CME / Home Education policy and practice (ECC, 2023)</w:t>
        </w:r>
      </w:hyperlink>
      <w:r w:rsidDel="00000000" w:rsidR="00000000" w:rsidRPr="00000000">
        <w:rPr>
          <w:rtl w:val="0"/>
        </w:rPr>
      </w:r>
    </w:p>
    <w:p w:rsidR="00000000" w:rsidDel="00000000" w:rsidP="00000000" w:rsidRDefault="00000000" w:rsidRPr="00000000" w14:paraId="000000D9">
      <w:pPr>
        <w:spacing w:after="0" w:before="240" w:line="276" w:lineRule="auto"/>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sz w:val="24"/>
          <w:szCs w:val="24"/>
          <w:rtl w:val="0"/>
        </w:rPr>
        <w:t xml:space="preserve">3.  </w:t>
      </w:r>
      <w:r w:rsidDel="00000000" w:rsidR="00000000" w:rsidRPr="00000000">
        <w:rPr>
          <w:rFonts w:ascii="Montserrat" w:cs="Montserrat" w:eastAsia="Montserrat" w:hAnsi="Montserrat"/>
          <w:b w:val="1"/>
          <w:sz w:val="24"/>
          <w:szCs w:val="24"/>
          <w:u w:val="single"/>
          <w:rtl w:val="0"/>
        </w:rPr>
        <w:t xml:space="preserve">Roles and responsibilities</w:t>
      </w:r>
    </w:p>
    <w:p w:rsidR="00000000" w:rsidDel="00000000" w:rsidP="00000000" w:rsidRDefault="00000000" w:rsidRPr="00000000" w14:paraId="000000DA">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comes into contact with children has a role to play.</w:t>
      </w:r>
    </w:p>
    <w:p w:rsidR="00000000" w:rsidDel="00000000" w:rsidP="00000000" w:rsidRDefault="00000000" w:rsidRPr="00000000" w14:paraId="000000DB">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b w:val="1"/>
          <w:sz w:val="24"/>
          <w:szCs w:val="24"/>
          <w:rtl w:val="0"/>
        </w:rPr>
        <w:t xml:space="preserve">The governing body</w:t>
      </w:r>
    </w:p>
    <w:p w:rsidR="00000000" w:rsidDel="00000000" w:rsidP="00000000" w:rsidRDefault="00000000" w:rsidRPr="00000000" w14:paraId="000000DC">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governing body has overall responsibility for safeguarding in our school.  It ensures that the policies, procedures and training in our school are effective and comply with the law at all times.  It ensures that all required policies relating to safeguarding are in place, that the Child Protection Policy reflects statutory and local guidance and that it is reviewed at least annually.</w:t>
      </w:r>
    </w:p>
    <w:p w:rsidR="00000000" w:rsidDel="00000000" w:rsidP="00000000" w:rsidRDefault="00000000" w:rsidRPr="00000000" w14:paraId="000000DD">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DE">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governor for safeguarding arrangements is named on the front cover of this document.  This governor takes strategic responsibility at governing body level for safeguarding arrangements in our school and a ‘whole-school approach’ to this.  The governing body ensures there is a named designated safeguarding lead and at least one deputy safeguarding lead in place (also named on the front cover).</w:t>
      </w:r>
    </w:p>
    <w:p w:rsidR="00000000" w:rsidDel="00000000" w:rsidP="00000000" w:rsidRDefault="00000000" w:rsidRPr="00000000" w14:paraId="000000DF">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governing body ensures the school engages with statutory safeguarding partners and contributes to multi-agency working, in line with statutory and local guidance.  It ensures that information is shared and stored appropriately and in accordance with statutory requirements.</w:t>
      </w:r>
    </w:p>
    <w:p w:rsidR="00000000" w:rsidDel="00000000" w:rsidP="00000000" w:rsidRDefault="00000000" w:rsidRPr="00000000" w14:paraId="000000E0">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E1">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governing body ensures that all adults in our school (including governors / trustees) 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 </w:t>
      </w:r>
    </w:p>
    <w:p w:rsidR="00000000" w:rsidDel="00000000" w:rsidP="00000000" w:rsidRDefault="00000000" w:rsidRPr="00000000" w14:paraId="000000E2">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E3">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w:t>
      </w:r>
    </w:p>
    <w:p w:rsidR="00000000" w:rsidDel="00000000" w:rsidP="00000000" w:rsidRDefault="00000000" w:rsidRPr="00000000" w14:paraId="000000E4">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E5">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governing body has specific duties around online safety and ensures we have appropriate filtering and monitoring systems in place to keep our children safe online.</w:t>
      </w:r>
    </w:p>
    <w:p w:rsidR="00000000" w:rsidDel="00000000" w:rsidP="00000000" w:rsidRDefault="00000000" w:rsidRPr="00000000" w14:paraId="000000E6">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E7">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governing body is responsible for ensuring that adults in our school are suitable – this is done by:</w:t>
      </w:r>
    </w:p>
    <w:p w:rsidR="00000000" w:rsidDel="00000000" w:rsidP="00000000" w:rsidRDefault="00000000" w:rsidRPr="00000000" w14:paraId="000000E8">
      <w:pPr>
        <w:spacing w:after="0" w:before="240" w:line="276" w:lineRule="auto"/>
        <w:ind w:left="141.7322834645669" w:firstLine="0"/>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E9">
      <w:pPr>
        <w:numPr>
          <w:ilvl w:val="0"/>
          <w:numId w:val="13"/>
        </w:numPr>
        <w:spacing w:after="0" w:line="276" w:lineRule="auto"/>
        <w:ind w:left="141.7322834645669" w:firstLine="0"/>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ensuring we have in place safer recruitment procedures that help to deter, reject or identify people who might abuse children</w:t>
      </w:r>
    </w:p>
    <w:p w:rsidR="00000000" w:rsidDel="00000000" w:rsidP="00000000" w:rsidRDefault="00000000" w:rsidRPr="00000000" w14:paraId="000000EA">
      <w:pPr>
        <w:numPr>
          <w:ilvl w:val="0"/>
          <w:numId w:val="13"/>
        </w:numPr>
        <w:spacing w:after="0" w:line="276" w:lineRule="auto"/>
        <w:ind w:left="141.7322834645669" w:firstLine="0"/>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ensuring we meet statutory responsibilities to check adults working with children and have recruitment and selection procedures in place (see the school’s ‘Safer Recruitment’ policy for further information)</w:t>
      </w:r>
    </w:p>
    <w:p w:rsidR="00000000" w:rsidDel="00000000" w:rsidP="00000000" w:rsidRDefault="00000000" w:rsidRPr="00000000" w14:paraId="000000EB">
      <w:pPr>
        <w:numPr>
          <w:ilvl w:val="0"/>
          <w:numId w:val="13"/>
        </w:numPr>
        <w:spacing w:after="0" w:line="276" w:lineRule="auto"/>
        <w:ind w:left="141.7322834645669" w:firstLine="0"/>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ensuring volunteers are appropriately supervised in school</w:t>
      </w:r>
    </w:p>
    <w:p w:rsidR="00000000" w:rsidDel="00000000" w:rsidP="00000000" w:rsidRDefault="00000000" w:rsidRPr="00000000" w14:paraId="000000EC">
      <w:pPr>
        <w:numPr>
          <w:ilvl w:val="0"/>
          <w:numId w:val="13"/>
        </w:numPr>
        <w:spacing w:after="0" w:line="276" w:lineRule="auto"/>
        <w:ind w:left="141.7322834645669" w:firstLine="0"/>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online safety (including strategic oversight of filtering and monitoring systems to support this)</w:t>
      </w:r>
    </w:p>
    <w:p w:rsidR="00000000" w:rsidDel="00000000" w:rsidP="00000000" w:rsidRDefault="00000000" w:rsidRPr="00000000" w14:paraId="000000ED">
      <w:pPr>
        <w:spacing w:after="0" w:before="240" w:line="276"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 The Headteacher</w:t>
      </w:r>
    </w:p>
    <w:p w:rsidR="00000000" w:rsidDel="00000000" w:rsidP="00000000" w:rsidRDefault="00000000" w:rsidRPr="00000000" w14:paraId="000000EE">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 followed by all staff.</w:t>
      </w:r>
    </w:p>
    <w:p w:rsidR="00000000" w:rsidDel="00000000" w:rsidP="00000000" w:rsidRDefault="00000000" w:rsidRPr="00000000" w14:paraId="000000EF">
      <w:pPr>
        <w:spacing w:after="0" w:before="240" w:line="276"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The Designated Safeguarding Lead (and Deputy / Deputies)</w:t>
      </w:r>
    </w:p>
    <w:p w:rsidR="00000000" w:rsidDel="00000000" w:rsidP="00000000" w:rsidRDefault="00000000" w:rsidRPr="00000000" w14:paraId="000000F0">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rsidR="00000000" w:rsidDel="00000000" w:rsidP="00000000" w:rsidRDefault="00000000" w:rsidRPr="00000000" w14:paraId="000000F1">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F2">
      <w:pPr>
        <w:spacing w:after="0" w:before="240" w:line="276" w:lineRule="auto"/>
        <w:jc w:val="both"/>
        <w:rPr>
          <w:rFonts w:ascii="Montserrat" w:cs="Montserrat" w:eastAsia="Montserrat" w:hAnsi="Montserrat"/>
          <w:i w:val="1"/>
          <w:sz w:val="24"/>
          <w:szCs w:val="24"/>
        </w:rPr>
      </w:pPr>
      <w:r w:rsidDel="00000000" w:rsidR="00000000" w:rsidRPr="00000000">
        <w:rPr>
          <w:rFonts w:ascii="Montserrat" w:cs="Montserrat" w:eastAsia="Montserrat" w:hAnsi="Montserrat"/>
          <w:sz w:val="24"/>
          <w:szCs w:val="24"/>
          <w:rtl w:val="0"/>
        </w:rPr>
        <w:t xml:space="preserve">The deputy designated safeguarding lead/leads is/are trained to the same standard as the designated safeguarding lead. If for any reason the designated safeguarding lead is unavailable, the deputy designated safeguarding lead/leads </w:t>
      </w:r>
      <w:r w:rsidDel="00000000" w:rsidR="00000000" w:rsidRPr="00000000">
        <w:rPr>
          <w:rFonts w:ascii="Montserrat" w:cs="Montserrat" w:eastAsia="Montserrat" w:hAnsi="Montserrat"/>
          <w:sz w:val="24"/>
          <w:szCs w:val="24"/>
          <w:rtl w:val="0"/>
        </w:rPr>
        <w:t xml:space="preserve">is able to act</w:t>
      </w:r>
      <w:r w:rsidDel="00000000" w:rsidR="00000000" w:rsidRPr="00000000">
        <w:rPr>
          <w:rFonts w:ascii="Montserrat" w:cs="Montserrat" w:eastAsia="Montserrat" w:hAnsi="Montserrat"/>
          <w:sz w:val="24"/>
          <w:szCs w:val="24"/>
          <w:rtl w:val="0"/>
        </w:rPr>
        <w:t xml:space="preserve"> in their absence</w:t>
      </w:r>
      <w:r w:rsidDel="00000000" w:rsidR="00000000" w:rsidRPr="00000000">
        <w:rPr>
          <w:rFonts w:ascii="Montserrat" w:cs="Montserrat" w:eastAsia="Montserrat" w:hAnsi="Montserrat"/>
          <w:i w:val="1"/>
          <w:sz w:val="24"/>
          <w:szCs w:val="24"/>
          <w:rtl w:val="0"/>
        </w:rPr>
        <w:t xml:space="preserve">.  </w:t>
      </w:r>
    </w:p>
    <w:p w:rsidR="00000000" w:rsidDel="00000000" w:rsidP="00000000" w:rsidRDefault="00000000" w:rsidRPr="00000000" w14:paraId="000000F3">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i w:val="1"/>
          <w:sz w:val="24"/>
          <w:szCs w:val="24"/>
          <w:rtl w:val="0"/>
        </w:rPr>
        <w:t xml:space="preserve"> </w:t>
      </w:r>
      <w:r w:rsidDel="00000000" w:rsidR="00000000" w:rsidRPr="00000000">
        <w:rPr>
          <w:rFonts w:ascii="Montserrat" w:cs="Montserrat" w:eastAsia="Montserrat" w:hAnsi="Montserrat"/>
          <w:b w:val="1"/>
          <w:sz w:val="24"/>
          <w:szCs w:val="24"/>
          <w:rtl w:val="0"/>
        </w:rPr>
        <w:t xml:space="preserve">All school staff</w:t>
      </w:r>
    </w:p>
    <w:p w:rsidR="00000000" w:rsidDel="00000000" w:rsidP="00000000" w:rsidRDefault="00000000" w:rsidRPr="00000000" w14:paraId="000000F4">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Everyone in our school has a responsibility to provide a safe learning environment where our children can learn. All staff are aware of the types of abuse and safeguarding issues that can put children at risk of harm, so we are able to identify children who may be in need of help or protection.  We understand that behaviours linked to issues such as drug taking and/or alcohol misuse, missing education and consensual/non-consensual sharing of nudes and semi-nudes images can be signs that children are at risk.  In addition, we recognise that any child may benefit from additional help and all staff members are aware of the local early help process and our role in it.</w:t>
      </w:r>
    </w:p>
    <w:p w:rsidR="00000000" w:rsidDel="00000000" w:rsidP="00000000" w:rsidRDefault="00000000" w:rsidRPr="00000000" w14:paraId="000000F5">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taken action.</w:t>
      </w:r>
    </w:p>
    <w:p w:rsidR="00000000" w:rsidDel="00000000" w:rsidP="00000000" w:rsidRDefault="00000000" w:rsidRPr="00000000" w14:paraId="000000F6">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safety and we also understand safeguarding in the wider context (contextual safeguarding).  We recognise that abuse, neglect and safeguarding issues rarely occur in isolation and that, in most cases, multiple issues will overlap. </w:t>
      </w:r>
    </w:p>
    <w:p w:rsidR="00000000" w:rsidDel="00000000" w:rsidP="00000000" w:rsidRDefault="00000000" w:rsidRPr="00000000" w14:paraId="000000F7">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staff will always reassure children who report abuse that they are taken seriously and that they will be supported and kept safe.  We will never make a child feel ashamed for reporting abuse, nor make them feel they are causing a problem. </w:t>
      </w:r>
    </w:p>
    <w:p w:rsidR="00000000" w:rsidDel="00000000" w:rsidP="00000000" w:rsidRDefault="00000000" w:rsidRPr="00000000" w14:paraId="000000F8">
      <w:pPr>
        <w:spacing w:after="0" w:before="240" w:line="276" w:lineRule="auto"/>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sz w:val="24"/>
          <w:szCs w:val="24"/>
          <w:rtl w:val="0"/>
        </w:rPr>
        <w:t xml:space="preserve">4. </w:t>
      </w:r>
      <w:r w:rsidDel="00000000" w:rsidR="00000000" w:rsidRPr="00000000">
        <w:rPr>
          <w:rFonts w:ascii="Montserrat" w:cs="Montserrat" w:eastAsia="Montserrat" w:hAnsi="Montserrat"/>
          <w:b w:val="1"/>
          <w:sz w:val="24"/>
          <w:szCs w:val="24"/>
          <w:u w:val="single"/>
          <w:rtl w:val="0"/>
        </w:rPr>
        <w:t xml:space="preserve">Types of abuse / specific safeguarding issues</w:t>
      </w:r>
    </w:p>
    <w:p w:rsidR="00000000" w:rsidDel="00000000" w:rsidP="00000000" w:rsidRDefault="00000000" w:rsidRPr="00000000" w14:paraId="000000F9">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Keeping Children Safe in Education describes abuse as ‘a form of maltreatment of a child’.  It sets out that:</w:t>
      </w:r>
    </w:p>
    <w:p w:rsidR="00000000" w:rsidDel="00000000" w:rsidP="00000000" w:rsidRDefault="00000000" w:rsidRPr="00000000" w14:paraId="000000FA">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FB">
      <w:pPr>
        <w:spacing w:after="0" w:before="240" w:line="276" w:lineRule="auto"/>
        <w:jc w:val="both"/>
        <w:rPr>
          <w:rFonts w:ascii="Montserrat" w:cs="Montserrat" w:eastAsia="Montserrat" w:hAnsi="Montserrat"/>
          <w:i w:val="1"/>
          <w:sz w:val="24"/>
          <w:szCs w:val="24"/>
        </w:rPr>
      </w:pPr>
      <w:r w:rsidDel="00000000" w:rsidR="00000000" w:rsidRPr="00000000">
        <w:rPr>
          <w:rFonts w:ascii="Montserrat" w:cs="Montserrat" w:eastAsia="Montserrat" w:hAnsi="Montserrat"/>
          <w:i w:val="1"/>
          <w:sz w:val="24"/>
          <w:szCs w:val="24"/>
          <w:rtl w:val="0"/>
        </w:rPr>
        <w:t xml:space="preserve">“Somebody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rsidR="00000000" w:rsidDel="00000000" w:rsidP="00000000" w:rsidRDefault="00000000" w:rsidRPr="00000000" w14:paraId="000000FC">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guidance refers to four main categories of abuse:</w:t>
      </w:r>
    </w:p>
    <w:p w:rsidR="00000000" w:rsidDel="00000000" w:rsidP="00000000" w:rsidRDefault="00000000" w:rsidRPr="00000000" w14:paraId="000000FD">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0FE">
      <w:pPr>
        <w:numPr>
          <w:ilvl w:val="0"/>
          <w:numId w:val="9"/>
        </w:numPr>
        <w:spacing w:after="0" w:line="276" w:lineRule="auto"/>
        <w:ind w:left="141.7322834645669"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b w:val="1"/>
          <w:sz w:val="24"/>
          <w:szCs w:val="24"/>
          <w:rtl w:val="0"/>
        </w:rPr>
        <w:t xml:space="preserve">Physical</w:t>
      </w:r>
      <w:r w:rsidDel="00000000" w:rsidR="00000000" w:rsidRPr="00000000">
        <w:rPr>
          <w:rFonts w:ascii="Montserrat" w:cs="Montserrat" w:eastAsia="Montserrat" w:hAnsi="Montserrat"/>
          <w:sz w:val="24"/>
          <w:szCs w:val="24"/>
          <w:rtl w:val="0"/>
        </w:rPr>
        <w:t xml:space="preserve">:  a form of abuse causing physical harm to a child – this includes where an adult fabricates or deliberately induces illness in a child</w:t>
      </w:r>
    </w:p>
    <w:p w:rsidR="00000000" w:rsidDel="00000000" w:rsidP="00000000" w:rsidRDefault="00000000" w:rsidRPr="00000000" w14:paraId="000000FF">
      <w:pPr>
        <w:numPr>
          <w:ilvl w:val="0"/>
          <w:numId w:val="9"/>
        </w:numPr>
        <w:spacing w:after="0" w:line="276" w:lineRule="auto"/>
        <w:ind w:left="141.7322834645669"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b w:val="1"/>
          <w:sz w:val="24"/>
          <w:szCs w:val="24"/>
          <w:rtl w:val="0"/>
        </w:rPr>
        <w:t xml:space="preserve">Emotional</w:t>
      </w:r>
      <w:r w:rsidDel="00000000" w:rsidR="00000000" w:rsidRPr="00000000">
        <w:rPr>
          <w:rFonts w:ascii="Montserrat" w:cs="Montserrat" w:eastAsia="Montserrat" w:hAnsi="Montserrat"/>
          <w:sz w:val="24"/>
          <w:szCs w:val="24"/>
          <w:rtl w:val="0"/>
        </w:rPr>
        <w:t xml:space="preserve">:  the persistent emotional maltreatment of a child such as to cause severe and adverse effects on the child’s emotional development</w:t>
      </w:r>
    </w:p>
    <w:p w:rsidR="00000000" w:rsidDel="00000000" w:rsidP="00000000" w:rsidRDefault="00000000" w:rsidRPr="00000000" w14:paraId="00000100">
      <w:pPr>
        <w:numPr>
          <w:ilvl w:val="0"/>
          <w:numId w:val="9"/>
        </w:numPr>
        <w:spacing w:after="0" w:line="276" w:lineRule="auto"/>
        <w:ind w:left="141.7322834645669"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b w:val="1"/>
          <w:sz w:val="24"/>
          <w:szCs w:val="24"/>
          <w:rtl w:val="0"/>
        </w:rPr>
        <w:t xml:space="preserve">Sexual</w:t>
      </w:r>
      <w:r w:rsidDel="00000000" w:rsidR="00000000" w:rsidRPr="00000000">
        <w:rPr>
          <w:rFonts w:ascii="Montserrat" w:cs="Montserrat" w:eastAsia="Montserrat" w:hAnsi="Montserrat"/>
          <w:sz w:val="24"/>
          <w:szCs w:val="24"/>
          <w:rtl w:val="0"/>
        </w:rPr>
        <w:t xml:space="preserve">:  forcing or enticing a child to take part in sexual activities (through actual physical or online contact)</w:t>
      </w:r>
    </w:p>
    <w:p w:rsidR="00000000" w:rsidDel="00000000" w:rsidP="00000000" w:rsidRDefault="00000000" w:rsidRPr="00000000" w14:paraId="00000101">
      <w:pPr>
        <w:numPr>
          <w:ilvl w:val="0"/>
          <w:numId w:val="9"/>
        </w:numPr>
        <w:spacing w:after="0" w:line="276" w:lineRule="auto"/>
        <w:ind w:left="141.7322834645669"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b w:val="1"/>
          <w:sz w:val="24"/>
          <w:szCs w:val="24"/>
          <w:rtl w:val="0"/>
        </w:rPr>
        <w:t xml:space="preserve">Neglect</w:t>
      </w:r>
      <w:r w:rsidDel="00000000" w:rsidR="00000000" w:rsidRPr="00000000">
        <w:rPr>
          <w:rFonts w:ascii="Montserrat" w:cs="Montserrat" w:eastAsia="Montserrat" w:hAnsi="Montserrat"/>
          <w:sz w:val="24"/>
          <w:szCs w:val="24"/>
          <w:rtl w:val="0"/>
        </w:rPr>
        <w:t xml:space="preserve">: the persistent failure to meet a child’s basic physical and/or psychological needs, likely to result in the serious impairment of the child’s health or development</w:t>
      </w:r>
    </w:p>
    <w:p w:rsidR="00000000" w:rsidDel="00000000" w:rsidP="00000000" w:rsidRDefault="00000000" w:rsidRPr="00000000" w14:paraId="00000102">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In addition, Annex B of Keeping Children Safe in Education contains important information about specific forms of abuse and safeguarding issues.  Some of these, and our approach to them, are explained here:</w:t>
      </w:r>
    </w:p>
    <w:p w:rsidR="00000000" w:rsidDel="00000000" w:rsidP="00000000" w:rsidRDefault="00000000" w:rsidRPr="00000000" w14:paraId="00000103">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 </w:t>
      </w:r>
      <w:r w:rsidDel="00000000" w:rsidR="00000000" w:rsidRPr="00000000">
        <w:rPr>
          <w:rFonts w:ascii="Montserrat" w:cs="Montserrat" w:eastAsia="Montserrat" w:hAnsi="Montserrat"/>
          <w:b w:val="1"/>
          <w:sz w:val="24"/>
          <w:szCs w:val="24"/>
          <w:rtl w:val="0"/>
        </w:rPr>
        <w:t xml:space="preserve">Child criminal exploitation (CCE) and Child Sexual Exploitation (CSE)</w:t>
      </w:r>
    </w:p>
    <w:p w:rsidR="00000000" w:rsidDel="00000000" w:rsidP="00000000" w:rsidRDefault="00000000" w:rsidRPr="00000000" w14:paraId="00000104">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rsidR="00000000" w:rsidDel="00000000" w:rsidP="00000000" w:rsidRDefault="00000000" w:rsidRPr="00000000" w14:paraId="00000105">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rsidR="00000000" w:rsidDel="00000000" w:rsidP="00000000" w:rsidRDefault="00000000" w:rsidRPr="00000000" w14:paraId="00000106">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07">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CSE is a form of child abuse, which can happen to boys and girls from any background or community.  It may occur over time or be a one-off occurrence.  In Essex, the definition of CSE from the Department of Education (DfE, 2017) has been adopted:</w:t>
      </w:r>
    </w:p>
    <w:p w:rsidR="00000000" w:rsidDel="00000000" w:rsidP="00000000" w:rsidRDefault="00000000" w:rsidRPr="00000000" w14:paraId="00000108">
      <w:pPr>
        <w:spacing w:after="0" w:before="240" w:line="276" w:lineRule="auto"/>
        <w:jc w:val="both"/>
        <w:rPr>
          <w:rFonts w:ascii="Montserrat" w:cs="Montserrat" w:eastAsia="Montserrat" w:hAnsi="Montserrat"/>
          <w:i w:val="1"/>
          <w:sz w:val="24"/>
          <w:szCs w:val="24"/>
        </w:rPr>
      </w:pPr>
      <w:r w:rsidDel="00000000" w:rsidR="00000000" w:rsidRPr="00000000">
        <w:rPr>
          <w:rFonts w:ascii="Montserrat" w:cs="Montserrat" w:eastAsia="Montserrat" w:hAnsi="Montserrat"/>
          <w:i w:val="1"/>
          <w:sz w:val="24"/>
          <w:szCs w:val="24"/>
          <w:rtl w:val="0"/>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rsidR="00000000" w:rsidDel="00000000" w:rsidP="00000000" w:rsidRDefault="00000000" w:rsidRPr="00000000" w14:paraId="00000109">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rsidR="00000000" w:rsidDel="00000000" w:rsidP="00000000" w:rsidRDefault="00000000" w:rsidRPr="00000000" w14:paraId="0000010A">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Child on child abuse (including sexualised behaviours)</w:t>
      </w:r>
    </w:p>
    <w:p w:rsidR="00000000" w:rsidDel="00000000" w:rsidP="00000000" w:rsidRDefault="00000000" w:rsidRPr="00000000" w14:paraId="0000010B">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 </w:t>
      </w:r>
    </w:p>
    <w:p w:rsidR="00000000" w:rsidDel="00000000" w:rsidP="00000000" w:rsidRDefault="00000000" w:rsidRPr="00000000" w14:paraId="0000010C">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Any incidents of child on child abuse will be managed in the same way as any other child protection concern and we will follow the same procedures.  We will seek advice and support from other agencies as necessary and ensure that appropriate agencies are involved when required. </w:t>
      </w:r>
    </w:p>
    <w:p w:rsidR="00000000" w:rsidDel="00000000" w:rsidP="00000000" w:rsidRDefault="00000000" w:rsidRPr="00000000" w14:paraId="0000010D">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We will always take a balanced and proportionate approach to risky or harmful behaviour. </w:t>
      </w:r>
    </w:p>
    <w:p w:rsidR="00000000" w:rsidDel="00000000" w:rsidP="00000000" w:rsidRDefault="00000000" w:rsidRPr="00000000" w14:paraId="0000010E">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w:t>
      </w:r>
    </w:p>
    <w:p w:rsidR="00000000" w:rsidDel="00000000" w:rsidP="00000000" w:rsidRDefault="00000000" w:rsidRPr="00000000" w14:paraId="0000010F">
      <w:pPr>
        <w:spacing w:after="0" w:before="240" w:line="276" w:lineRule="auto"/>
        <w:jc w:val="both"/>
        <w:rPr>
          <w:rFonts w:ascii="Montserrat" w:cs="Montserrat" w:eastAsia="Montserrat" w:hAnsi="Montserrat"/>
          <w:i w:val="1"/>
          <w:sz w:val="24"/>
          <w:szCs w:val="24"/>
        </w:rPr>
      </w:pPr>
      <w:r w:rsidDel="00000000" w:rsidR="00000000" w:rsidRPr="00000000">
        <w:rPr>
          <w:rFonts w:ascii="Montserrat" w:cs="Montserrat" w:eastAsia="Montserrat" w:hAnsi="Montserrat"/>
          <w:i w:val="1"/>
          <w:sz w:val="24"/>
          <w:szCs w:val="24"/>
          <w:rtl w:val="0"/>
        </w:rPr>
        <w:t xml:space="preserve">(Please see our Anti-bullying policy, Harmful Sexual Behaviour Policy, Behaviour Policy)</w:t>
      </w:r>
    </w:p>
    <w:p w:rsidR="00000000" w:rsidDel="00000000" w:rsidP="00000000" w:rsidRDefault="00000000" w:rsidRPr="00000000" w14:paraId="00000110">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Children who are absent from education</w:t>
      </w:r>
    </w:p>
    <w:p w:rsidR="00000000" w:rsidDel="00000000" w:rsidP="00000000" w:rsidRDefault="00000000" w:rsidRPr="00000000" w14:paraId="00000111">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All children, regardless of their age, ability, aptitude and any special education needs they may have, are entitled to a full-time education.  We recognise that good attendance begins with our school being somewhere our children want to be, and also that some children find it harder to attend school for a range of reasons.  We will always try to understand underlying reasons for absence and will work collaboratively with other partners to support children to attend school and to ensure that they receive the right help at the right time.</w:t>
      </w: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12">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 child missing education is a potential indicator of abuse or neglect, and we follow the procedures for unauthorised absence and for children missing education.  It is also recognised that, when not in school, children may be vulnerable to or exposed to other risks.   We believe that early intervention to address absence from school is vital, so we work with parents/carers and other partners to keep children in school and remove any barriers to them accessing their education. </w:t>
      </w:r>
    </w:p>
    <w:p w:rsidR="00000000" w:rsidDel="00000000" w:rsidP="00000000" w:rsidRDefault="00000000" w:rsidRPr="00000000" w14:paraId="00000113">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Parents should always inform us of the reason for any absence.  Where this does not happen, we will attempt contact with parents (parents are required to provide at least two emergency contact numbers to the school, to enable us to communicate with someone if we need to).  Where contact is not made, a referral may be made to another appropriate agency (</w:t>
      </w:r>
      <w:hyperlink r:id="rId38">
        <w:r w:rsidDel="00000000" w:rsidR="00000000" w:rsidRPr="00000000">
          <w:rPr>
            <w:rFonts w:ascii="Montserrat" w:cs="Montserrat" w:eastAsia="Montserrat" w:hAnsi="Montserrat"/>
            <w:color w:val="1155cc"/>
            <w:sz w:val="24"/>
            <w:szCs w:val="24"/>
            <w:u w:val="single"/>
            <w:rtl w:val="0"/>
          </w:rPr>
          <w:t xml:space="preserve">Education Access Team</w:t>
        </w:r>
      </w:hyperlink>
      <w:r w:rsidDel="00000000" w:rsidR="00000000" w:rsidRPr="00000000">
        <w:rPr>
          <w:rFonts w:ascii="Montserrat" w:cs="Montserrat" w:eastAsia="Montserrat" w:hAnsi="Montserrat"/>
          <w:sz w:val="24"/>
          <w:szCs w:val="24"/>
          <w:rtl w:val="0"/>
        </w:rPr>
        <w:t xml:space="preserve">, Social Care or Police).  Our school must inform the local authority of any pupil who has been absent without school permission for a continuous period of 10 days or more.</w:t>
      </w:r>
    </w:p>
    <w:p w:rsidR="00000000" w:rsidDel="00000000" w:rsidP="00000000" w:rsidRDefault="00000000" w:rsidRPr="00000000" w14:paraId="00000114">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work in accordance with the Essex Protocol for children who go missing during the school day (</w:t>
      </w:r>
      <w:r w:rsidDel="00000000" w:rsidR="00000000" w:rsidRPr="00000000">
        <w:rPr>
          <w:rFonts w:ascii="Montserrat" w:cs="Montserrat" w:eastAsia="Montserrat" w:hAnsi="Montserrat"/>
          <w:i w:val="1"/>
          <w:sz w:val="24"/>
          <w:szCs w:val="24"/>
          <w:rtl w:val="0"/>
        </w:rPr>
        <w:t xml:space="preserve">see Appendix C</w:t>
      </w:r>
      <w:r w:rsidDel="00000000" w:rsidR="00000000" w:rsidRPr="00000000">
        <w:rPr>
          <w:rFonts w:ascii="Montserrat" w:cs="Montserrat" w:eastAsia="Montserrat" w:hAnsi="Montserrat"/>
          <w:sz w:val="24"/>
          <w:szCs w:val="24"/>
          <w:rtl w:val="0"/>
        </w:rPr>
        <w:t xml:space="preserve">), to ensure that there is an appropriate response to children who go missing.</w:t>
      </w:r>
    </w:p>
    <w:p w:rsidR="00000000" w:rsidDel="00000000" w:rsidP="00000000" w:rsidRDefault="00000000" w:rsidRPr="00000000" w14:paraId="00000115">
      <w:pPr>
        <w:spacing w:after="0" w:before="240" w:line="276"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Risk in the community (RIC)</w:t>
      </w:r>
    </w:p>
    <w:p w:rsidR="00000000" w:rsidDel="00000000" w:rsidP="00000000" w:rsidRDefault="00000000" w:rsidRPr="00000000" w14:paraId="00000116">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RIC is the Essex partnership approach to tackling criminal and sexual exploitation of children and young people.</w:t>
      </w:r>
    </w:p>
    <w:p w:rsidR="00000000" w:rsidDel="00000000" w:rsidP="00000000" w:rsidRDefault="00000000" w:rsidRPr="00000000" w14:paraId="00000117">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understand that safeguarding incidents and behaviours can be associated </w:t>
      </w:r>
      <w:r w:rsidDel="00000000" w:rsidR="00000000" w:rsidRPr="00000000">
        <w:rPr>
          <w:rFonts w:ascii="Montserrat" w:cs="Montserrat" w:eastAsia="Montserrat" w:hAnsi="Montserrat"/>
          <w:sz w:val="24"/>
          <w:szCs w:val="24"/>
          <w:rtl w:val="0"/>
        </w:rPr>
        <w:t xml:space="preserve">with factors in the community, outside a child’s home or our school.   All staff are aware of ‘contextual safeguarding’ and we are therefore mindful of things in a child’s life which may be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rsidR="00000000" w:rsidDel="00000000" w:rsidP="00000000" w:rsidRDefault="00000000" w:rsidRPr="00000000" w14:paraId="00000118">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Domestic abuse</w:t>
      </w:r>
    </w:p>
    <w:p w:rsidR="00000000" w:rsidDel="00000000" w:rsidP="00000000" w:rsidRDefault="00000000" w:rsidRPr="00000000" w14:paraId="00000119">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w:t>
      </w:r>
    </w:p>
    <w:p w:rsidR="00000000" w:rsidDel="00000000" w:rsidP="00000000" w:rsidRDefault="00000000" w:rsidRPr="00000000" w14:paraId="0000011A">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family, or be placing a child at risk of harm.</w:t>
      </w:r>
    </w:p>
    <w:p w:rsidR="00000000" w:rsidDel="00000000" w:rsidP="00000000" w:rsidRDefault="00000000" w:rsidRPr="00000000" w14:paraId="0000011B">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As part of our safeguarding arrangements and our work with safeguarding partners, our school has signed up to</w:t>
      </w:r>
      <w:hyperlink r:id="rId39">
        <w:r w:rsidDel="00000000" w:rsidR="00000000" w:rsidRPr="00000000">
          <w:rPr>
            <w:rFonts w:ascii="Montserrat" w:cs="Montserrat" w:eastAsia="Montserrat" w:hAnsi="Montserrat"/>
            <w:sz w:val="24"/>
            <w:szCs w:val="24"/>
            <w:rtl w:val="0"/>
          </w:rPr>
          <w:t xml:space="preserve"> </w:t>
        </w:r>
      </w:hyperlink>
      <w:hyperlink r:id="rId40">
        <w:r w:rsidDel="00000000" w:rsidR="00000000" w:rsidRPr="00000000">
          <w:rPr>
            <w:rFonts w:ascii="Montserrat" w:cs="Montserrat" w:eastAsia="Montserrat" w:hAnsi="Montserrat"/>
            <w:color w:val="1155cc"/>
            <w:sz w:val="24"/>
            <w:szCs w:val="24"/>
            <w:u w:val="single"/>
            <w:rtl w:val="0"/>
          </w:rPr>
          <w:t xml:space="preserve">Operation Encompass</w:t>
        </w:r>
      </w:hyperlink>
      <w:r w:rsidDel="00000000" w:rsidR="00000000" w:rsidRPr="00000000">
        <w:rPr>
          <w:rFonts w:ascii="Montserrat" w:cs="Montserrat" w:eastAsia="Montserrat" w:hAnsi="Montserrat"/>
          <w:sz w:val="24"/>
          <w:szCs w:val="24"/>
          <w:rtl w:val="0"/>
        </w:rPr>
        <w:t xml:space="preserve">. Operation Encompass is a national initiative which aims to provide support to children who have experienced domestic 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rsidR="00000000" w:rsidDel="00000000" w:rsidP="00000000" w:rsidRDefault="00000000" w:rsidRPr="00000000" w14:paraId="0000011C">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1D">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Harmful sexual behaviour</w:t>
      </w:r>
    </w:p>
    <w:p w:rsidR="00000000" w:rsidDel="00000000" w:rsidP="00000000" w:rsidRDefault="00000000" w:rsidRPr="00000000" w14:paraId="0000011E">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rsidR="00000000" w:rsidDel="00000000" w:rsidP="00000000" w:rsidRDefault="00000000" w:rsidRPr="00000000" w14:paraId="0000011F">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school has a ‘zero-tolerance’ approach to harmful sexual behaviour of any kind, and any inappropriate behaviour is challenged and addressed. We work in accordance with all statutory guidance in relation to such behaviours and with other agencies as appropriate.</w:t>
      </w:r>
    </w:p>
    <w:p w:rsidR="00000000" w:rsidDel="00000000" w:rsidP="00000000" w:rsidRDefault="00000000" w:rsidRPr="00000000" w14:paraId="00000120">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seek to teach our pupils about healthy and respectful relationships, boundaries and consent, equality, the law and how to keep themselves safe (on and offline). </w:t>
      </w:r>
    </w:p>
    <w:p w:rsidR="00000000" w:rsidDel="00000000" w:rsidP="00000000" w:rsidRDefault="00000000" w:rsidRPr="00000000" w14:paraId="00000121">
      <w:pPr>
        <w:spacing w:after="0" w:before="240" w:line="276" w:lineRule="auto"/>
        <w:jc w:val="both"/>
        <w:rPr>
          <w:rFonts w:ascii="Montserrat" w:cs="Montserrat" w:eastAsia="Montserrat" w:hAnsi="Montserrat"/>
          <w:i w:val="1"/>
          <w:sz w:val="24"/>
          <w:szCs w:val="24"/>
        </w:rPr>
      </w:pPr>
      <w:r w:rsidDel="00000000" w:rsidR="00000000" w:rsidRPr="00000000">
        <w:rPr>
          <w:rFonts w:ascii="Montserrat" w:cs="Montserrat" w:eastAsia="Montserrat" w:hAnsi="Montserrat"/>
          <w:i w:val="1"/>
          <w:sz w:val="24"/>
          <w:szCs w:val="24"/>
          <w:rtl w:val="0"/>
        </w:rPr>
        <w:t xml:space="preserve">(Please see our RSE Policy, Harmful Sexual Behaviour Policy and Behaviour Policy)</w:t>
      </w:r>
    </w:p>
    <w:p w:rsidR="00000000" w:rsidDel="00000000" w:rsidP="00000000" w:rsidRDefault="00000000" w:rsidRPr="00000000" w14:paraId="00000122">
      <w:pPr>
        <w:spacing w:after="0" w:before="240" w:line="276"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Mental health</w:t>
      </w:r>
    </w:p>
    <w:p w:rsidR="00000000" w:rsidDel="00000000" w:rsidP="00000000" w:rsidRDefault="00000000" w:rsidRPr="00000000" w14:paraId="00000123">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recognise that good mental health for all our children and staff is very important, and we understand the part our school plays in this. We aim to develop the emotional wellbeing and resilience of all children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rsidR="00000000" w:rsidDel="00000000" w:rsidP="00000000" w:rsidRDefault="00000000" w:rsidRPr="00000000" w14:paraId="00000124">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rsidR="00000000" w:rsidDel="00000000" w:rsidP="00000000" w:rsidRDefault="00000000" w:rsidRPr="00000000" w14:paraId="00000125">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26">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rsidR="00000000" w:rsidDel="00000000" w:rsidP="00000000" w:rsidRDefault="00000000" w:rsidRPr="00000000" w14:paraId="00000127">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Online safety</w:t>
      </w:r>
    </w:p>
    <w:p w:rsidR="00000000" w:rsidDel="00000000" w:rsidP="00000000" w:rsidRDefault="00000000" w:rsidRPr="00000000" w14:paraId="00000128">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recognise that our children are growing up in an increasingly complex world, living their lives on and offline. Whilst this presents many positive and exciting opportunities, we recognise it also presents challenges and risks, in the form of: </w:t>
      </w:r>
    </w:p>
    <w:p w:rsidR="00000000" w:rsidDel="00000000" w:rsidP="00000000" w:rsidRDefault="00000000" w:rsidRPr="00000000" w14:paraId="00000129">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2A">
      <w:pPr>
        <w:numPr>
          <w:ilvl w:val="0"/>
          <w:numId w:val="11"/>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b w:val="1"/>
          <w:sz w:val="24"/>
          <w:szCs w:val="24"/>
          <w:rtl w:val="0"/>
        </w:rPr>
        <w:t xml:space="preserve">content:</w:t>
      </w:r>
      <w:r w:rsidDel="00000000" w:rsidR="00000000" w:rsidRPr="00000000">
        <w:rPr>
          <w:rFonts w:ascii="Montserrat" w:cs="Montserrat" w:eastAsia="Montserrat" w:hAnsi="Montserrat"/>
          <w:sz w:val="24"/>
          <w:szCs w:val="24"/>
          <w:rtl w:val="0"/>
        </w:rPr>
        <w:t xml:space="preserve"> being exposed to illegal, inappropriate or harmful material; for example pornography, fake news, suicide, racist or radical and extremist views;</w:t>
      </w:r>
    </w:p>
    <w:p w:rsidR="00000000" w:rsidDel="00000000" w:rsidP="00000000" w:rsidRDefault="00000000" w:rsidRPr="00000000" w14:paraId="0000012B">
      <w:pPr>
        <w:numPr>
          <w:ilvl w:val="0"/>
          <w:numId w:val="11"/>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b w:val="1"/>
          <w:sz w:val="24"/>
          <w:szCs w:val="24"/>
          <w:rtl w:val="0"/>
        </w:rPr>
        <w:t xml:space="preserve">contact:</w:t>
      </w:r>
      <w:r w:rsidDel="00000000" w:rsidR="00000000" w:rsidRPr="00000000">
        <w:rPr>
          <w:rFonts w:ascii="Montserrat" w:cs="Montserrat" w:eastAsia="Montserrat" w:hAnsi="Montserrat"/>
          <w:sz w:val="24"/>
          <w:szCs w:val="24"/>
          <w:rtl w:val="0"/>
        </w:rPr>
        <w:t xml:space="preserve">  being subjected to harmful online interaction with other users; for example peer to peer pressure, commercial advertising as well as adults posing as children or young adults with the intention to groom or exploit them for sexual, criminal, financial or other purposes;</w:t>
      </w:r>
    </w:p>
    <w:p w:rsidR="00000000" w:rsidDel="00000000" w:rsidP="00000000" w:rsidRDefault="00000000" w:rsidRPr="00000000" w14:paraId="0000012C">
      <w:pPr>
        <w:numPr>
          <w:ilvl w:val="0"/>
          <w:numId w:val="11"/>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b w:val="1"/>
          <w:sz w:val="24"/>
          <w:szCs w:val="24"/>
          <w:rtl w:val="0"/>
        </w:rPr>
        <w:t xml:space="preserve">conduct:</w:t>
      </w:r>
      <w:r w:rsidDel="00000000" w:rsidR="00000000" w:rsidRPr="00000000">
        <w:rPr>
          <w:rFonts w:ascii="Montserrat" w:cs="Montserrat" w:eastAsia="Montserrat" w:hAnsi="Montserrat"/>
          <w:sz w:val="24"/>
          <w:szCs w:val="24"/>
          <w:rtl w:val="0"/>
        </w:rPr>
        <w:t xml:space="preserve">  personal online behaviour that increases the likelihood of, or causes, harm; for example making, sending and receiving explicit images, or online bullying</w:t>
      </w:r>
    </w:p>
    <w:p w:rsidR="00000000" w:rsidDel="00000000" w:rsidP="00000000" w:rsidRDefault="00000000" w:rsidRPr="00000000" w14:paraId="0000012D">
      <w:pPr>
        <w:numPr>
          <w:ilvl w:val="0"/>
          <w:numId w:val="11"/>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b w:val="1"/>
          <w:sz w:val="24"/>
          <w:szCs w:val="24"/>
          <w:rtl w:val="0"/>
        </w:rPr>
        <w:t xml:space="preserve">commerce:  </w:t>
      </w:r>
      <w:r w:rsidDel="00000000" w:rsidR="00000000" w:rsidRPr="00000000">
        <w:rPr>
          <w:rFonts w:ascii="Montserrat" w:cs="Montserrat" w:eastAsia="Montserrat" w:hAnsi="Montserrat"/>
          <w:sz w:val="24"/>
          <w:szCs w:val="24"/>
          <w:rtl w:val="0"/>
        </w:rPr>
        <w:t xml:space="preserve">risks such as online gambling, inappropriate advertising, phishing and / or financial scams</w:t>
      </w:r>
    </w:p>
    <w:p w:rsidR="00000000" w:rsidDel="00000000" w:rsidP="00000000" w:rsidRDefault="00000000" w:rsidRPr="00000000" w14:paraId="0000012E">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All staff in our school are aware of the risks to children online.  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rsidR="00000000" w:rsidDel="00000000" w:rsidP="00000000" w:rsidRDefault="00000000" w:rsidRPr="00000000" w14:paraId="0000012F">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Children must be safeguarded from inappropriate and potentially harmful content online.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rsidR="00000000" w:rsidDel="00000000" w:rsidP="00000000" w:rsidRDefault="00000000" w:rsidRPr="00000000" w14:paraId="00000130">
      <w:pPr>
        <w:spacing w:after="0" w:before="240" w:line="276" w:lineRule="auto"/>
        <w:jc w:val="both"/>
        <w:rPr>
          <w:rFonts w:ascii="Montserrat" w:cs="Montserrat" w:eastAsia="Montserrat" w:hAnsi="Montserrat"/>
          <w:i w:val="1"/>
          <w:sz w:val="24"/>
          <w:szCs w:val="24"/>
        </w:rPr>
      </w:pPr>
      <w:r w:rsidDel="00000000" w:rsidR="00000000" w:rsidRPr="00000000">
        <w:rPr>
          <w:rFonts w:ascii="Montserrat" w:cs="Montserrat" w:eastAsia="Montserrat" w:hAnsi="Montserrat"/>
          <w:i w:val="1"/>
          <w:sz w:val="24"/>
          <w:szCs w:val="24"/>
          <w:rtl w:val="0"/>
        </w:rPr>
        <w:t xml:space="preserve">(Please see the Online Safety Policy)</w:t>
      </w:r>
    </w:p>
    <w:p w:rsidR="00000000" w:rsidDel="00000000" w:rsidP="00000000" w:rsidRDefault="00000000" w:rsidRPr="00000000" w14:paraId="00000131">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32">
      <w:pPr>
        <w:spacing w:after="0" w:before="240" w:line="276" w:lineRule="auto"/>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133">
      <w:pPr>
        <w:spacing w:after="0" w:before="240" w:line="276" w:lineRule="auto"/>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134">
      <w:pPr>
        <w:spacing w:after="0" w:before="240" w:line="276"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Prevention of radicalisation</w:t>
      </w:r>
    </w:p>
    <w:p w:rsidR="00000000" w:rsidDel="00000000" w:rsidP="00000000" w:rsidRDefault="00000000" w:rsidRPr="00000000" w14:paraId="00000135">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As of July 2015, the</w:t>
      </w:r>
      <w:hyperlink r:id="rId41">
        <w:r w:rsidDel="00000000" w:rsidR="00000000" w:rsidRPr="00000000">
          <w:rPr>
            <w:rFonts w:ascii="Montserrat" w:cs="Montserrat" w:eastAsia="Montserrat" w:hAnsi="Montserrat"/>
            <w:sz w:val="24"/>
            <w:szCs w:val="24"/>
            <w:rtl w:val="0"/>
          </w:rPr>
          <w:t xml:space="preserve"> </w:t>
        </w:r>
      </w:hyperlink>
      <w:hyperlink r:id="rId42">
        <w:r w:rsidDel="00000000" w:rsidR="00000000" w:rsidRPr="00000000">
          <w:rPr>
            <w:rFonts w:ascii="Montserrat" w:cs="Montserrat" w:eastAsia="Montserrat" w:hAnsi="Montserrat"/>
            <w:color w:val="1155cc"/>
            <w:sz w:val="24"/>
            <w:szCs w:val="24"/>
            <w:u w:val="single"/>
            <w:rtl w:val="0"/>
          </w:rPr>
          <w:t xml:space="preserve">Counter-Terrorism and Security Act (HMG, 2015)</w:t>
        </w:r>
      </w:hyperlink>
      <w:r w:rsidDel="00000000" w:rsidR="00000000" w:rsidRPr="00000000">
        <w:rPr>
          <w:rFonts w:ascii="Montserrat" w:cs="Montserrat" w:eastAsia="Montserrat" w:hAnsi="Montserrat"/>
          <w:sz w:val="24"/>
          <w:szCs w:val="24"/>
          <w:rtl w:val="0"/>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rsidR="00000000" w:rsidDel="00000000" w:rsidP="00000000" w:rsidRDefault="00000000" w:rsidRPr="00000000" w14:paraId="00000136">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Prevent Duty requires schools to:</w:t>
      </w:r>
    </w:p>
    <w:p w:rsidR="00000000" w:rsidDel="00000000" w:rsidP="00000000" w:rsidRDefault="00000000" w:rsidRPr="00000000" w14:paraId="00000137">
      <w:pPr>
        <w:spacing w:after="0" w:before="240" w:line="276" w:lineRule="auto"/>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138">
      <w:pPr>
        <w:numPr>
          <w:ilvl w:val="0"/>
          <w:numId w:val="14"/>
        </w:numPr>
        <w:spacing w:after="0" w:line="276" w:lineRule="auto"/>
        <w:ind w:left="0" w:hanging="359.99999999999994"/>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teach a broad and balanced curriculum which promotes spiritual, moral, cultural, mental and physical development of pupils and prepares them for the opportunities, responsibilities and experiences of life and must promote community cohesion</w:t>
      </w:r>
    </w:p>
    <w:p w:rsidR="00000000" w:rsidDel="00000000" w:rsidP="00000000" w:rsidRDefault="00000000" w:rsidRPr="00000000" w14:paraId="00000139">
      <w:pPr>
        <w:numPr>
          <w:ilvl w:val="0"/>
          <w:numId w:val="14"/>
        </w:numPr>
        <w:spacing w:after="0" w:line="276" w:lineRule="auto"/>
        <w:ind w:left="0" w:hanging="359.99999999999994"/>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be safe spaces in which children / young people can understand and discuss sensitive topics, including terrorism and the extremist ideas that are part of terrorist ideology, and learn how to challenge these ideas</w:t>
      </w:r>
    </w:p>
    <w:p w:rsidR="00000000" w:rsidDel="00000000" w:rsidP="00000000" w:rsidRDefault="00000000" w:rsidRPr="00000000" w14:paraId="0000013A">
      <w:pPr>
        <w:numPr>
          <w:ilvl w:val="0"/>
          <w:numId w:val="14"/>
        </w:numPr>
        <w:spacing w:after="0" w:line="276" w:lineRule="auto"/>
        <w:ind w:left="0" w:hanging="359.99999999999994"/>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be mindful of their existing duties to forbid political indoctrination and secure a balanced presentation of political issues</w:t>
      </w:r>
    </w:p>
    <w:p w:rsidR="00000000" w:rsidDel="00000000" w:rsidP="00000000" w:rsidRDefault="00000000" w:rsidRPr="00000000" w14:paraId="0000013B">
      <w:pPr>
        <w:spacing w:after="0" w:line="276"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3C">
      <w:pPr>
        <w:spacing w:after="0" w:line="276" w:lineRule="auto"/>
        <w:ind w:left="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rsidR="00000000" w:rsidDel="00000000" w:rsidP="00000000" w:rsidRDefault="00000000" w:rsidRPr="00000000" w14:paraId="0000013D">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rsidR="00000000" w:rsidDel="00000000" w:rsidP="00000000" w:rsidRDefault="00000000" w:rsidRPr="00000000" w14:paraId="0000013E">
      <w:pPr>
        <w:spacing w:after="0" w:before="240" w:line="276"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Serious violence</w:t>
      </w:r>
    </w:p>
    <w:p w:rsidR="00000000" w:rsidDel="00000000" w:rsidP="00000000" w:rsidRDefault="00000000" w:rsidRPr="00000000" w14:paraId="0000013F">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rsidR="00000000" w:rsidDel="00000000" w:rsidP="00000000" w:rsidRDefault="00000000" w:rsidRPr="00000000" w14:paraId="00000140">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41">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As with other safeguarding issues, we work with other relevant agencies to share information and address concerns, to help safeguard all children.</w:t>
      </w:r>
    </w:p>
    <w:p w:rsidR="00000000" w:rsidDel="00000000" w:rsidP="00000000" w:rsidRDefault="00000000" w:rsidRPr="00000000" w14:paraId="00000142">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So-called ‘honour-based violence’ (including Female Genital Mutilation and forced marriage)</w:t>
      </w:r>
    </w:p>
    <w:p w:rsidR="00000000" w:rsidDel="00000000" w:rsidP="00000000" w:rsidRDefault="00000000" w:rsidRPr="00000000" w14:paraId="00000143">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So-called ‘honour-based’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rsidR="00000000" w:rsidDel="00000000" w:rsidP="00000000" w:rsidRDefault="00000000" w:rsidRPr="00000000" w14:paraId="00000144">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i w:val="1"/>
          <w:sz w:val="24"/>
          <w:szCs w:val="24"/>
          <w:rtl w:val="0"/>
        </w:rPr>
        <w:t xml:space="preserve">Female Genital Mutilation</w:t>
      </w:r>
      <w:r w:rsidDel="00000000" w:rsidR="00000000" w:rsidRPr="00000000">
        <w:rPr>
          <w:rFonts w:ascii="Montserrat" w:cs="Montserrat" w:eastAsia="Montserrat" w:hAnsi="Montserrat"/>
          <w:sz w:val="24"/>
          <w:szCs w:val="24"/>
          <w:rtl w:val="0"/>
        </w:rPr>
        <w:t xml:space="preserve"> (FGM) comprises all procedures involving partial or total removal of the external female genitalia or other injury to female genital organs.  It is illegal in the UK and a form of child abuse.</w:t>
      </w:r>
    </w:p>
    <w:p w:rsidR="00000000" w:rsidDel="00000000" w:rsidP="00000000" w:rsidRDefault="00000000" w:rsidRPr="00000000" w14:paraId="00000145">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rsidR="00000000" w:rsidDel="00000000" w:rsidP="00000000" w:rsidRDefault="00000000" w:rsidRPr="00000000" w14:paraId="00000146">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 </w:t>
      </w:r>
      <w:r w:rsidDel="00000000" w:rsidR="00000000" w:rsidRPr="00000000">
        <w:rPr>
          <w:rFonts w:ascii="Montserrat" w:cs="Montserrat" w:eastAsia="Montserrat" w:hAnsi="Montserrat"/>
          <w:i w:val="1"/>
          <w:sz w:val="24"/>
          <w:szCs w:val="24"/>
          <w:rtl w:val="0"/>
        </w:rPr>
        <w:t xml:space="preserve">forced marriage</w:t>
      </w:r>
      <w:r w:rsidDel="00000000" w:rsidR="00000000" w:rsidRPr="00000000">
        <w:rPr>
          <w:rFonts w:ascii="Montserrat" w:cs="Montserrat" w:eastAsia="Montserrat" w:hAnsi="Montserrat"/>
          <w:sz w:val="24"/>
          <w:szCs w:val="24"/>
          <w:rtl w:val="0"/>
        </w:rPr>
        <w:t xml:space="preserve"> is one entered into without the full consent of one or both parties.  It is where violence, threats or other forms of coercion is used and is a crime.  Our staff understand how to report concerns where this may be an issue. </w:t>
      </w:r>
    </w:p>
    <w:p w:rsidR="00000000" w:rsidDel="00000000" w:rsidP="00000000" w:rsidRDefault="00000000" w:rsidRPr="00000000" w14:paraId="00000147">
      <w:pPr>
        <w:spacing w:after="0" w:before="240" w:line="276" w:lineRule="auto"/>
        <w:jc w:val="both"/>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sz w:val="24"/>
          <w:szCs w:val="24"/>
          <w:rtl w:val="0"/>
        </w:rPr>
        <w:t xml:space="preserve">5.  </w:t>
      </w:r>
      <w:r w:rsidDel="00000000" w:rsidR="00000000" w:rsidRPr="00000000">
        <w:rPr>
          <w:rFonts w:ascii="Montserrat" w:cs="Montserrat" w:eastAsia="Montserrat" w:hAnsi="Montserrat"/>
          <w:b w:val="1"/>
          <w:sz w:val="24"/>
          <w:szCs w:val="24"/>
          <w:u w:val="single"/>
          <w:rtl w:val="0"/>
        </w:rPr>
        <w:t xml:space="preserve">Procedures</w:t>
      </w:r>
    </w:p>
    <w:p w:rsidR="00000000" w:rsidDel="00000000" w:rsidP="00000000" w:rsidRDefault="00000000" w:rsidRPr="00000000" w14:paraId="00000148">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school works 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rsidR="00000000" w:rsidDel="00000000" w:rsidP="00000000" w:rsidRDefault="00000000" w:rsidRPr="00000000" w14:paraId="00000149">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designated safeguarding lead (or, in their absence, the deputy designated safeguarding lead).  </w:t>
      </w:r>
    </w:p>
    <w:p w:rsidR="00000000" w:rsidDel="00000000" w:rsidP="00000000" w:rsidRDefault="00000000" w:rsidRPr="00000000" w14:paraId="0000014A">
      <w:pPr>
        <w:spacing w:after="0" w:before="240" w:line="276" w:lineRule="auto"/>
        <w:ind w:left="0" w:firstLine="0"/>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All action is taken in accordance with the following guidance:</w:t>
      </w:r>
    </w:p>
    <w:p w:rsidR="00000000" w:rsidDel="00000000" w:rsidP="00000000" w:rsidRDefault="00000000" w:rsidRPr="00000000" w14:paraId="0000014B">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4C">
      <w:pPr>
        <w:numPr>
          <w:ilvl w:val="0"/>
          <w:numId w:val="12"/>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Essex Safeguarding Children Board guidelines - the SET (Southend, Essex and Thurrock) Child Protection Procedures (ESCB, 2025)</w:t>
      </w:r>
    </w:p>
    <w:p w:rsidR="00000000" w:rsidDel="00000000" w:rsidP="00000000" w:rsidRDefault="00000000" w:rsidRPr="00000000" w14:paraId="0000014D">
      <w:pPr>
        <w:numPr>
          <w:ilvl w:val="0"/>
          <w:numId w:val="12"/>
        </w:numPr>
        <w:spacing w:after="0" w:line="276" w:lineRule="auto"/>
        <w:ind w:left="0" w:hanging="359.99999999999994"/>
        <w:jc w:val="both"/>
        <w:rPr>
          <w:rFonts w:ascii="Montserrat" w:cs="Montserrat" w:eastAsia="Montserrat" w:hAnsi="Montserrat"/>
          <w:sz w:val="24"/>
          <w:szCs w:val="24"/>
          <w:u w:val="none"/>
        </w:rPr>
      </w:pPr>
      <w:hyperlink r:id="rId43">
        <w:r w:rsidDel="00000000" w:rsidR="00000000" w:rsidRPr="00000000">
          <w:rPr>
            <w:rFonts w:ascii="Montserrat" w:cs="Montserrat" w:eastAsia="Montserrat" w:hAnsi="Montserrat"/>
            <w:color w:val="1155cc"/>
            <w:sz w:val="24"/>
            <w:szCs w:val="24"/>
            <w:u w:val="single"/>
            <w:rtl w:val="0"/>
          </w:rPr>
          <w:t xml:space="preserve">Essex Effective Support</w:t>
        </w:r>
      </w:hyperlink>
      <w:r w:rsidDel="00000000" w:rsidR="00000000" w:rsidRPr="00000000">
        <w:rPr>
          <w:rtl w:val="0"/>
        </w:rPr>
      </w:r>
    </w:p>
    <w:p w:rsidR="00000000" w:rsidDel="00000000" w:rsidP="00000000" w:rsidRDefault="00000000" w:rsidRPr="00000000" w14:paraId="0000014E">
      <w:pPr>
        <w:numPr>
          <w:ilvl w:val="0"/>
          <w:numId w:val="12"/>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Keeping Children Safe in Education (DfE, 2025)</w:t>
      </w:r>
    </w:p>
    <w:p w:rsidR="00000000" w:rsidDel="00000000" w:rsidP="00000000" w:rsidRDefault="00000000" w:rsidRPr="00000000" w14:paraId="0000014F">
      <w:pPr>
        <w:numPr>
          <w:ilvl w:val="0"/>
          <w:numId w:val="12"/>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Working Together to Safeguard Children (DfE, 2023)</w:t>
      </w:r>
    </w:p>
    <w:p w:rsidR="00000000" w:rsidDel="00000000" w:rsidP="00000000" w:rsidRDefault="00000000" w:rsidRPr="00000000" w14:paraId="00000150">
      <w:pPr>
        <w:numPr>
          <w:ilvl w:val="0"/>
          <w:numId w:val="12"/>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‘Effective Support for Children and Families in Essex’ (ESCB)</w:t>
      </w:r>
    </w:p>
    <w:p w:rsidR="00000000" w:rsidDel="00000000" w:rsidP="00000000" w:rsidRDefault="00000000" w:rsidRPr="00000000" w14:paraId="00000151">
      <w:pPr>
        <w:numPr>
          <w:ilvl w:val="0"/>
          <w:numId w:val="12"/>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PREVENT Duty - Counter-Terrorism and Security Act (HMG, 2015)</w:t>
      </w:r>
    </w:p>
    <w:p w:rsidR="00000000" w:rsidDel="00000000" w:rsidP="00000000" w:rsidRDefault="00000000" w:rsidRPr="00000000" w14:paraId="00000152">
      <w:pPr>
        <w:spacing w:after="0" w:line="276" w:lineRule="auto"/>
        <w:ind w:left="1080" w:firstLine="0"/>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53">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w:t>
      </w:r>
      <w:hyperlink r:id="rId44">
        <w:r w:rsidDel="00000000" w:rsidR="00000000" w:rsidRPr="00000000">
          <w:rPr>
            <w:rFonts w:ascii="Montserrat" w:cs="Montserrat" w:eastAsia="Montserrat" w:hAnsi="Montserrat"/>
            <w:sz w:val="24"/>
            <w:szCs w:val="24"/>
            <w:rtl w:val="0"/>
          </w:rPr>
          <w:t xml:space="preserve"> </w:t>
        </w:r>
      </w:hyperlink>
      <w:hyperlink r:id="rId45">
        <w:r w:rsidDel="00000000" w:rsidR="00000000" w:rsidRPr="00000000">
          <w:rPr>
            <w:rFonts w:ascii="Montserrat" w:cs="Montserrat" w:eastAsia="Montserrat" w:hAnsi="Montserrat"/>
            <w:color w:val="1155cc"/>
            <w:sz w:val="24"/>
            <w:szCs w:val="24"/>
            <w:u w:val="single"/>
            <w:rtl w:val="0"/>
          </w:rPr>
          <w:t xml:space="preserve">Essex Effective Support</w:t>
        </w:r>
      </w:hyperlink>
      <w:r w:rsidDel="00000000" w:rsidR="00000000" w:rsidRPr="00000000">
        <w:rPr>
          <w:rFonts w:ascii="Montserrat" w:cs="Montserrat" w:eastAsia="Montserrat" w:hAnsi="Montserrat"/>
          <w:sz w:val="24"/>
          <w:szCs w:val="24"/>
          <w:rtl w:val="0"/>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rsidR="00000000" w:rsidDel="00000000" w:rsidP="00000000" w:rsidRDefault="00000000" w:rsidRPr="00000000" w14:paraId="00000154">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All staff understand that, if they continue to have concerns about a child, feel a concern is not being addressed or that a situation does not appear to be improving for a child, they should raise this with the designated safeguarding lead.</w:t>
      </w:r>
    </w:p>
    <w:p w:rsidR="00000000" w:rsidDel="00000000" w:rsidP="00000000" w:rsidRDefault="00000000" w:rsidRPr="00000000" w14:paraId="00000155">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rsidR="00000000" w:rsidDel="00000000" w:rsidP="00000000" w:rsidRDefault="00000000" w:rsidRPr="00000000" w14:paraId="00000156">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57">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rsidR="00000000" w:rsidDel="00000000" w:rsidP="00000000" w:rsidRDefault="00000000" w:rsidRPr="00000000" w14:paraId="00000158">
      <w:pPr>
        <w:spacing w:after="0" w:before="240" w:line="276" w:lineRule="auto"/>
        <w:jc w:val="both"/>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sz w:val="24"/>
          <w:szCs w:val="24"/>
          <w:rtl w:val="0"/>
        </w:rPr>
        <w:t xml:space="preserve">6. </w:t>
      </w:r>
      <w:r w:rsidDel="00000000" w:rsidR="00000000" w:rsidRPr="00000000">
        <w:rPr>
          <w:rFonts w:ascii="Montserrat" w:cs="Montserrat" w:eastAsia="Montserrat" w:hAnsi="Montserrat"/>
          <w:b w:val="1"/>
          <w:sz w:val="24"/>
          <w:szCs w:val="24"/>
          <w:u w:val="single"/>
          <w:rtl w:val="0"/>
        </w:rPr>
        <w:t xml:space="preserve">Children potentially at risk of greater harm</w:t>
      </w:r>
    </w:p>
    <w:p w:rsidR="00000000" w:rsidDel="00000000" w:rsidP="00000000" w:rsidRDefault="00000000" w:rsidRPr="00000000" w14:paraId="00000159">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rsidR="00000000" w:rsidDel="00000000" w:rsidP="00000000" w:rsidRDefault="00000000" w:rsidRPr="00000000" w14:paraId="0000015A">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school understands that children with special educational needs (SEN) and / or disabilities can face additional safeguarding challenges.  Barriers can exist when recognising abuse and neglect in this group of children.  These can include:</w:t>
      </w:r>
    </w:p>
    <w:p w:rsidR="00000000" w:rsidDel="00000000" w:rsidP="00000000" w:rsidRDefault="00000000" w:rsidRPr="00000000" w14:paraId="0000015B">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5C">
      <w:pPr>
        <w:numPr>
          <w:ilvl w:val="0"/>
          <w:numId w:val="4"/>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Assumptions that indicators of possible abuse such as behaviour, mood and injury relate to the child’s disability, without further exploration</w:t>
      </w:r>
    </w:p>
    <w:p w:rsidR="00000000" w:rsidDel="00000000" w:rsidP="00000000" w:rsidRDefault="00000000" w:rsidRPr="00000000" w14:paraId="0000015D">
      <w:pPr>
        <w:numPr>
          <w:ilvl w:val="0"/>
          <w:numId w:val="4"/>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That they may be more prone to peer group isolation than others</w:t>
      </w:r>
    </w:p>
    <w:p w:rsidR="00000000" w:rsidDel="00000000" w:rsidP="00000000" w:rsidRDefault="00000000" w:rsidRPr="00000000" w14:paraId="0000015E">
      <w:pPr>
        <w:numPr>
          <w:ilvl w:val="0"/>
          <w:numId w:val="4"/>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The potential to be disproportionally impacted by things like bullying, without outwardly showing signs</w:t>
      </w:r>
    </w:p>
    <w:p w:rsidR="00000000" w:rsidDel="00000000" w:rsidP="00000000" w:rsidRDefault="00000000" w:rsidRPr="00000000" w14:paraId="0000015F">
      <w:pPr>
        <w:numPr>
          <w:ilvl w:val="0"/>
          <w:numId w:val="4"/>
        </w:numPr>
        <w:spacing w:after="0" w:line="276" w:lineRule="auto"/>
        <w:ind w:left="0" w:hanging="359.99999999999994"/>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Communication difficulties in overcoming these barriers</w:t>
      </w:r>
    </w:p>
    <w:p w:rsidR="00000000" w:rsidDel="00000000" w:rsidP="00000000" w:rsidRDefault="00000000" w:rsidRPr="00000000" w14:paraId="00000160">
      <w:pPr>
        <w:spacing w:after="0" w:before="240" w:line="276" w:lineRule="auto"/>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sz w:val="24"/>
          <w:szCs w:val="24"/>
          <w:rtl w:val="0"/>
        </w:rPr>
        <w:t xml:space="preserve">7.  </w:t>
      </w:r>
      <w:r w:rsidDel="00000000" w:rsidR="00000000" w:rsidRPr="00000000">
        <w:rPr>
          <w:rFonts w:ascii="Montserrat" w:cs="Montserrat" w:eastAsia="Montserrat" w:hAnsi="Montserrat"/>
          <w:b w:val="1"/>
          <w:sz w:val="24"/>
          <w:szCs w:val="24"/>
          <w:u w:val="single"/>
          <w:rtl w:val="0"/>
        </w:rPr>
        <w:t xml:space="preserve">Training</w:t>
      </w:r>
    </w:p>
    <w:p w:rsidR="00000000" w:rsidDel="00000000" w:rsidP="00000000" w:rsidRDefault="00000000" w:rsidRPr="00000000" w14:paraId="00000161">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rsidR="00000000" w:rsidDel="00000000" w:rsidP="00000000" w:rsidRDefault="00000000" w:rsidRPr="00000000" w14:paraId="00000162">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63">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school ensures that the designated safeguarding lead and deputies also undertake training in inter-agency working and other matters as appropriate.</w:t>
      </w:r>
    </w:p>
    <w:p w:rsidR="00000000" w:rsidDel="00000000" w:rsidP="00000000" w:rsidRDefault="00000000" w:rsidRPr="00000000" w14:paraId="00000164">
      <w:pPr>
        <w:spacing w:after="0" w:before="240" w:line="276" w:lineRule="auto"/>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sz w:val="24"/>
          <w:szCs w:val="24"/>
          <w:rtl w:val="0"/>
        </w:rPr>
        <w:t xml:space="preserve">8.  </w:t>
      </w:r>
      <w:r w:rsidDel="00000000" w:rsidR="00000000" w:rsidRPr="00000000">
        <w:rPr>
          <w:rFonts w:ascii="Montserrat" w:cs="Montserrat" w:eastAsia="Montserrat" w:hAnsi="Montserrat"/>
          <w:b w:val="1"/>
          <w:sz w:val="24"/>
          <w:szCs w:val="24"/>
          <w:u w:val="single"/>
          <w:rtl w:val="0"/>
        </w:rPr>
        <w:t xml:space="preserve">Information sharing and confidentiality</w:t>
      </w:r>
    </w:p>
    <w:p w:rsidR="00000000" w:rsidDel="00000000" w:rsidP="00000000" w:rsidRDefault="00000000" w:rsidRPr="00000000" w14:paraId="00000165">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Sharing information is a key part of safeguarding work and we understand that decisions about how much information to share, with whom and when, can have a profound impact on a child’s life.</w:t>
      </w:r>
      <w:r w:rsidDel="00000000" w:rsidR="00000000" w:rsidRPr="00000000">
        <w:rPr>
          <w:rFonts w:ascii="Montserrat" w:cs="Montserrat" w:eastAsia="Montserrat" w:hAnsi="Montserrat"/>
          <w:sz w:val="24"/>
          <w:szCs w:val="24"/>
          <w:rtl w:val="0"/>
        </w:rPr>
        <w:t xml:space="preserve">  Our school is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rsidR="00000000" w:rsidDel="00000000" w:rsidP="00000000" w:rsidRDefault="00000000" w:rsidRPr="00000000" w14:paraId="00000166">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rsidR="00000000" w:rsidDel="00000000" w:rsidP="00000000" w:rsidRDefault="00000000" w:rsidRPr="00000000" w14:paraId="00000167">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rsidR="00000000" w:rsidDel="00000000" w:rsidP="00000000" w:rsidRDefault="00000000" w:rsidRPr="00000000" w14:paraId="00000168">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w:t>
      </w:r>
    </w:p>
    <w:p w:rsidR="00000000" w:rsidDel="00000000" w:rsidP="00000000" w:rsidRDefault="00000000" w:rsidRPr="00000000" w14:paraId="00000169">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6A">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Information sharing can help to ensure that a child receives the right help at the right time and can prevent a concern from becoming more serious and difficult to address. </w:t>
      </w:r>
    </w:p>
    <w:p w:rsidR="00000000" w:rsidDel="00000000" w:rsidP="00000000" w:rsidRDefault="00000000" w:rsidRPr="00000000" w14:paraId="0000016B">
      <w:pPr>
        <w:spacing w:after="0" w:before="240" w:line="276" w:lineRule="auto"/>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sz w:val="24"/>
          <w:szCs w:val="24"/>
          <w:rtl w:val="0"/>
        </w:rPr>
        <w:t xml:space="preserve">9.  </w:t>
      </w:r>
      <w:r w:rsidDel="00000000" w:rsidR="00000000" w:rsidRPr="00000000">
        <w:rPr>
          <w:rFonts w:ascii="Montserrat" w:cs="Montserrat" w:eastAsia="Montserrat" w:hAnsi="Montserrat"/>
          <w:b w:val="1"/>
          <w:sz w:val="24"/>
          <w:szCs w:val="24"/>
          <w:u w:val="single"/>
          <w:rtl w:val="0"/>
        </w:rPr>
        <w:t xml:space="preserve">Child protection records</w:t>
      </w:r>
    </w:p>
    <w:p w:rsidR="00000000" w:rsidDel="00000000" w:rsidP="00000000" w:rsidRDefault="00000000" w:rsidRPr="00000000" w14:paraId="0000016C">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Accurate records are an essential aspect of effective child protection practice.  Our school is clear about the need to record any concern held about a child or children within our school and when these records should be shared with other agencies.</w:t>
      </w:r>
    </w:p>
    <w:p w:rsidR="00000000" w:rsidDel="00000000" w:rsidP="00000000" w:rsidRDefault="00000000" w:rsidRPr="00000000" w14:paraId="0000016D">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presented to the designated safeguarding lead (or deputy), who will decide on appropriate action and record this accordingly.</w:t>
      </w:r>
    </w:p>
    <w:p w:rsidR="00000000" w:rsidDel="00000000" w:rsidP="00000000" w:rsidRDefault="00000000" w:rsidRPr="00000000" w14:paraId="0000016E">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Any records relating to child protection are kept on an individual child protection file for that child- this is stored on Safeguard.  All child protection records are stored securely and confidentially and will be retained for 25 years after the pupil’s date of birth, or until they transfer to another school / educational setting. </w:t>
      </w:r>
    </w:p>
    <w:p w:rsidR="00000000" w:rsidDel="00000000" w:rsidP="00000000" w:rsidRDefault="00000000" w:rsidRPr="00000000" w14:paraId="0000016F">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In line with statutory guidance, where a pupil transfers from our school to another school / educational setting (including colleges), their child protection records will be forwarded to the new setting.  These will be marked ‘Confidential’ and for the attention of the receiving setting’s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make contact with the new setting in advance of the child’s move there, to enable planning so appropriate support is in place when the child arrives. </w:t>
      </w:r>
    </w:p>
    <w:p w:rsidR="00000000" w:rsidDel="00000000" w:rsidP="00000000" w:rsidRDefault="00000000" w:rsidRPr="00000000" w14:paraId="00000170">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Where a pupil joins our school, we will request child protection records from the previous educational establishment (if none are received). </w:t>
      </w:r>
    </w:p>
    <w:p w:rsidR="00000000" w:rsidDel="00000000" w:rsidP="00000000" w:rsidRDefault="00000000" w:rsidRPr="00000000" w14:paraId="00000171">
      <w:pPr>
        <w:spacing w:after="0" w:before="240" w:line="276" w:lineRule="auto"/>
        <w:jc w:val="both"/>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sz w:val="24"/>
          <w:szCs w:val="24"/>
          <w:rtl w:val="0"/>
        </w:rPr>
        <w:t xml:space="preserve">10.  </w:t>
      </w:r>
      <w:r w:rsidDel="00000000" w:rsidR="00000000" w:rsidRPr="00000000">
        <w:rPr>
          <w:rFonts w:ascii="Montserrat" w:cs="Montserrat" w:eastAsia="Montserrat" w:hAnsi="Montserrat"/>
          <w:b w:val="1"/>
          <w:sz w:val="24"/>
          <w:szCs w:val="24"/>
          <w:u w:val="single"/>
          <w:rtl w:val="0"/>
        </w:rPr>
        <w:t xml:space="preserve">Interagency working</w:t>
      </w:r>
    </w:p>
    <w:p w:rsidR="00000000" w:rsidDel="00000000" w:rsidP="00000000" w:rsidRDefault="00000000" w:rsidRPr="00000000" w14:paraId="00000172">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is important that agencies work together to keep children safe, and there is a legal requirement to do so. </w:t>
      </w:r>
    </w:p>
    <w:p w:rsidR="00000000" w:rsidDel="00000000" w:rsidP="00000000" w:rsidRDefault="00000000" w:rsidRPr="00000000" w14:paraId="00000173">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74">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work with other relevant agencies, such as Social Care, the Virtual School, Police and Health / mental health services to support children and keep them safe.  This includes where a child in our school (or who was previously known to us) has a Child in Need, Child Protection or Care Plan.  Where this is the case, it is the responsibility of the designated safeguarding lead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rsidR="00000000" w:rsidDel="00000000" w:rsidP="00000000" w:rsidRDefault="00000000" w:rsidRPr="00000000" w14:paraId="00000175">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If a child is subject to a Care, Child Protection or a Child in Need plan, the designated safeguarding lead will have oversight of their school attendance, emotional well-being, academic progress, welfare and presentation, linking with the Essex Virtual School, which has strategic oversight of this group of children</w:t>
      </w:r>
      <w:r w:rsidDel="00000000" w:rsidR="00000000" w:rsidRPr="00000000">
        <w:rPr>
          <w:rFonts w:ascii="Montserrat" w:cs="Montserrat" w:eastAsia="Montserrat" w:hAnsi="Montserrat"/>
          <w:sz w:val="24"/>
          <w:szCs w:val="24"/>
          <w:rtl w:val="0"/>
        </w:rPr>
        <w:t xml:space="preserve">.  Where our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safeguarding lead would speak with the child’s key-worker outside of the meeting, and as soon as there is a concern.  </w:t>
      </w:r>
    </w:p>
    <w:p w:rsidR="00000000" w:rsidDel="00000000" w:rsidP="00000000" w:rsidRDefault="00000000" w:rsidRPr="00000000" w14:paraId="00000176">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77">
      <w:pPr>
        <w:spacing w:after="0" w:before="240" w:line="276" w:lineRule="auto"/>
        <w:jc w:val="both"/>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sz w:val="24"/>
          <w:szCs w:val="24"/>
          <w:rtl w:val="0"/>
        </w:rPr>
        <w:t xml:space="preserve">11.</w:t>
      </w:r>
      <w:r w:rsidDel="00000000" w:rsidR="00000000" w:rsidRPr="00000000">
        <w:rPr>
          <w:rFonts w:ascii="Montserrat" w:cs="Montserrat" w:eastAsia="Montserrat" w:hAnsi="Montserrat"/>
          <w:sz w:val="24"/>
          <w:szCs w:val="24"/>
          <w:rtl w:val="0"/>
        </w:rPr>
        <w:t xml:space="preserve">​ </w:t>
      </w:r>
      <w:r w:rsidDel="00000000" w:rsidR="00000000" w:rsidRPr="00000000">
        <w:rPr>
          <w:rFonts w:ascii="Montserrat" w:cs="Montserrat" w:eastAsia="Montserrat" w:hAnsi="Montserrat"/>
          <w:b w:val="1"/>
          <w:sz w:val="24"/>
          <w:szCs w:val="24"/>
          <w:u w:val="single"/>
          <w:rtl w:val="0"/>
        </w:rPr>
        <w:t xml:space="preserve">Allegations about members of the children’s workforce</w:t>
      </w:r>
    </w:p>
    <w:p w:rsidR="00000000" w:rsidDel="00000000" w:rsidP="00000000" w:rsidRDefault="00000000" w:rsidRPr="00000000" w14:paraId="00000178">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training, and are also informed about our Whistleblowing Policy.</w:t>
        <w:tab/>
      </w:r>
    </w:p>
    <w:p w:rsidR="00000000" w:rsidDel="00000000" w:rsidP="00000000" w:rsidRDefault="00000000" w:rsidRPr="00000000" w14:paraId="00000179">
      <w:pPr>
        <w:spacing w:after="0" w:before="240" w:line="276" w:lineRule="auto"/>
        <w:jc w:val="both"/>
        <w:rPr>
          <w:rFonts w:ascii="Montserrat" w:cs="Montserrat" w:eastAsia="Montserrat" w:hAnsi="Montserrat"/>
          <w:sz w:val="24"/>
          <w:szCs w:val="24"/>
          <w:highlight w:val="cyan"/>
        </w:rPr>
      </w:pPr>
      <w:r w:rsidDel="00000000" w:rsidR="00000000" w:rsidRPr="00000000">
        <w:rPr>
          <w:rFonts w:ascii="Montserrat" w:cs="Montserrat" w:eastAsia="Montserrat" w:hAnsi="Montserrat"/>
          <w:sz w:val="24"/>
          <w:szCs w:val="24"/>
          <w:rtl w:val="0"/>
        </w:rPr>
        <w:t xml:space="preserve">Keeping Children Safe in Education (DfE 2025) and the SET procedures (ESCB 2025) set out the procedures in respect of allegations against an adult working with children (in a paid or voluntary capacity).  These procedures should be followed where an adult has:</w:t>
      </w:r>
      <w:r w:rsidDel="00000000" w:rsidR="00000000" w:rsidRPr="00000000">
        <w:rPr>
          <w:rFonts w:ascii="Montserrat" w:cs="Montserrat" w:eastAsia="Montserrat" w:hAnsi="Montserrat"/>
          <w:sz w:val="24"/>
          <w:szCs w:val="24"/>
          <w:highlight w:val="cyan"/>
          <w:rtl w:val="0"/>
        </w:rPr>
        <w:t xml:space="preserve"> </w:t>
      </w:r>
    </w:p>
    <w:p w:rsidR="00000000" w:rsidDel="00000000" w:rsidP="00000000" w:rsidRDefault="00000000" w:rsidRPr="00000000" w14:paraId="0000017A">
      <w:pPr>
        <w:numPr>
          <w:ilvl w:val="0"/>
          <w:numId w:val="5"/>
        </w:numPr>
        <w:spacing w:after="0" w:afterAutospacing="0" w:before="240" w:line="240" w:lineRule="auto"/>
        <w:ind w:left="720" w:hanging="360"/>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behaved in a way that has harmed a child, or may have harmed a child and/or</w:t>
      </w:r>
    </w:p>
    <w:p w:rsidR="00000000" w:rsidDel="00000000" w:rsidP="00000000" w:rsidRDefault="00000000" w:rsidRPr="00000000" w14:paraId="0000017B">
      <w:pPr>
        <w:numPr>
          <w:ilvl w:val="0"/>
          <w:numId w:val="5"/>
        </w:numPr>
        <w:spacing w:after="0" w:afterAutospacing="0" w:before="0" w:beforeAutospacing="0" w:line="240" w:lineRule="auto"/>
        <w:ind w:left="720" w:hanging="360"/>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possibly committed a criminal offence against or related to a child, and/or</w:t>
      </w:r>
    </w:p>
    <w:p w:rsidR="00000000" w:rsidDel="00000000" w:rsidP="00000000" w:rsidRDefault="00000000" w:rsidRPr="00000000" w14:paraId="0000017C">
      <w:pPr>
        <w:numPr>
          <w:ilvl w:val="0"/>
          <w:numId w:val="5"/>
        </w:numPr>
        <w:spacing w:after="0" w:afterAutospacing="0" w:before="0" w:beforeAutospacing="0" w:line="240" w:lineRule="auto"/>
        <w:ind w:left="720" w:hanging="360"/>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behaved towards a child or children in a way that indicates he or she may pose a risk of harm to children, and/or</w:t>
      </w:r>
    </w:p>
    <w:p w:rsidR="00000000" w:rsidDel="00000000" w:rsidP="00000000" w:rsidRDefault="00000000" w:rsidRPr="00000000" w14:paraId="0000017D">
      <w:pPr>
        <w:numPr>
          <w:ilvl w:val="0"/>
          <w:numId w:val="5"/>
        </w:numPr>
        <w:spacing w:after="240" w:before="0" w:beforeAutospacing="0" w:line="240" w:lineRule="auto"/>
        <w:ind w:left="720" w:hanging="360"/>
        <w:jc w:val="both"/>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behaved or may have behaved in a way that indicates they may not be suitable to work with children</w:t>
      </w:r>
    </w:p>
    <w:p w:rsidR="00000000" w:rsidDel="00000000" w:rsidP="00000000" w:rsidRDefault="00000000" w:rsidRPr="00000000" w14:paraId="0000017E">
      <w:pPr>
        <w:spacing w:after="240" w:before="240" w:line="240"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Any concerns about an adult in our setting should be reported to the Headteacher or the designated safeguarding lead,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 raised.</w:t>
      </w:r>
    </w:p>
    <w:p w:rsidR="00000000" w:rsidDel="00000000" w:rsidP="00000000" w:rsidRDefault="00000000" w:rsidRPr="00000000" w14:paraId="0000017F">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Where an allegation against a member of staff is received, and it is felt that any of the above criteria apply, the SET procedures (ESCB, 2025) require this to be reported to the Duty Local Authority Designated Officer (LADO) at the Essex Children’s Workforce Allegations Team at LADO@essex.gov.uk.  We may not carry out any investigation before a Children’s Workforce Allegations Team referral has been made.</w:t>
      </w:r>
    </w:p>
    <w:p w:rsidR="00000000" w:rsidDel="00000000" w:rsidP="00000000" w:rsidRDefault="00000000" w:rsidRPr="00000000" w14:paraId="00000180">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In the event of an allegation relating to the conduct and behaviour of an agency member of staff, the Headteacher (or Deputy) will liaise with the agency, while following due process, to facilitate a joint investigation or enable the agency to move this forward.</w:t>
      </w:r>
    </w:p>
    <w:p w:rsidR="00000000" w:rsidDel="00000000" w:rsidP="00000000" w:rsidRDefault="00000000" w:rsidRPr="00000000" w14:paraId="00000181">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Any concern relating to the Headteacher should be reported directly to the Chair of Governors, who will refer the matter to the Children’s Workforce Allegations Team.</w:t>
      </w:r>
    </w:p>
    <w:p w:rsidR="00000000" w:rsidDel="00000000" w:rsidP="00000000" w:rsidRDefault="00000000" w:rsidRPr="00000000" w14:paraId="00000182">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Staffing matters are confidential and the school operates within a statutory framework around Data Protection. We do not share information about any individual staff member with anyone other than appropriate statutory agencies.</w:t>
      </w:r>
      <w:r w:rsidDel="00000000" w:rsidR="00000000" w:rsidRPr="00000000">
        <w:rPr>
          <w:rtl w:val="0"/>
        </w:rPr>
      </w:r>
    </w:p>
    <w:p w:rsidR="00000000" w:rsidDel="00000000" w:rsidP="00000000" w:rsidRDefault="00000000" w:rsidRPr="00000000" w14:paraId="00000183">
      <w:pPr>
        <w:spacing w:after="0" w:before="240" w:line="276" w:lineRule="auto"/>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sz w:val="24"/>
          <w:szCs w:val="24"/>
          <w:rtl w:val="0"/>
        </w:rPr>
        <w:t xml:space="preserve">12.  </w:t>
      </w:r>
      <w:r w:rsidDel="00000000" w:rsidR="00000000" w:rsidRPr="00000000">
        <w:rPr>
          <w:rFonts w:ascii="Montserrat" w:cs="Montserrat" w:eastAsia="Montserrat" w:hAnsi="Montserrat"/>
          <w:b w:val="1"/>
          <w:sz w:val="24"/>
          <w:szCs w:val="24"/>
          <w:u w:val="single"/>
          <w:rtl w:val="0"/>
        </w:rPr>
        <w:t xml:space="preserve">Behaviour, use of physical intervention and reasonable force</w:t>
      </w:r>
    </w:p>
    <w:p w:rsidR="00000000" w:rsidDel="00000000" w:rsidP="00000000" w:rsidRDefault="00000000" w:rsidRPr="00000000" w14:paraId="00000184">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rsidR="00000000" w:rsidDel="00000000" w:rsidP="00000000" w:rsidRDefault="00000000" w:rsidRPr="00000000" w14:paraId="00000185">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There are occasions when staff will have cause to have physical contact with children and young people for a variety of reasons, this may include:</w:t>
      </w:r>
    </w:p>
    <w:p w:rsidR="00000000" w:rsidDel="00000000" w:rsidP="00000000" w:rsidRDefault="00000000" w:rsidRPr="00000000" w14:paraId="00000186">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87">
      <w:pPr>
        <w:numPr>
          <w:ilvl w:val="0"/>
          <w:numId w:val="1"/>
        </w:numPr>
        <w:spacing w:after="0" w:line="276" w:lineRule="auto"/>
        <w:ind w:left="0" w:hanging="359.99999999999994"/>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to comfort a child or young person in distress </w:t>
      </w:r>
      <w:r w:rsidDel="00000000" w:rsidR="00000000" w:rsidRPr="00000000">
        <w:rPr>
          <w:rFonts w:ascii="Montserrat" w:cs="Montserrat" w:eastAsia="Montserrat" w:hAnsi="Montserrat"/>
          <w:i w:val="1"/>
          <w:sz w:val="24"/>
          <w:szCs w:val="24"/>
          <w:rtl w:val="0"/>
        </w:rPr>
        <w:t xml:space="preserve">(appropriate to their age and individual specific needs identified through a risk assessment);</w:t>
      </w:r>
    </w:p>
    <w:p w:rsidR="00000000" w:rsidDel="00000000" w:rsidP="00000000" w:rsidRDefault="00000000" w:rsidRPr="00000000" w14:paraId="00000188">
      <w:pPr>
        <w:numPr>
          <w:ilvl w:val="0"/>
          <w:numId w:val="1"/>
        </w:numPr>
        <w:spacing w:after="0" w:line="276" w:lineRule="auto"/>
        <w:ind w:left="0" w:hanging="359.99999999999994"/>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to direct a child or young person;</w:t>
      </w:r>
    </w:p>
    <w:p w:rsidR="00000000" w:rsidDel="00000000" w:rsidP="00000000" w:rsidRDefault="00000000" w:rsidRPr="00000000" w14:paraId="00000189">
      <w:pPr>
        <w:numPr>
          <w:ilvl w:val="0"/>
          <w:numId w:val="1"/>
        </w:numPr>
        <w:spacing w:after="0" w:line="276" w:lineRule="auto"/>
        <w:ind w:left="0" w:hanging="359.99999999999994"/>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for curricular reasons </w:t>
      </w:r>
      <w:r w:rsidDel="00000000" w:rsidR="00000000" w:rsidRPr="00000000">
        <w:rPr>
          <w:rFonts w:ascii="Montserrat" w:cs="Montserrat" w:eastAsia="Montserrat" w:hAnsi="Montserrat"/>
          <w:i w:val="1"/>
          <w:sz w:val="24"/>
          <w:szCs w:val="24"/>
          <w:rtl w:val="0"/>
        </w:rPr>
        <w:t xml:space="preserve">(for example in PE, Music, Drama etc);</w:t>
      </w:r>
    </w:p>
    <w:p w:rsidR="00000000" w:rsidDel="00000000" w:rsidP="00000000" w:rsidRDefault="00000000" w:rsidRPr="00000000" w14:paraId="0000018A">
      <w:pPr>
        <w:numPr>
          <w:ilvl w:val="0"/>
          <w:numId w:val="1"/>
        </w:numPr>
        <w:spacing w:after="0" w:line="276" w:lineRule="auto"/>
        <w:ind w:left="0" w:hanging="359.99999999999994"/>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in an emergency, to avert danger to the child, young person or others;</w:t>
      </w:r>
    </w:p>
    <w:p w:rsidR="00000000" w:rsidDel="00000000" w:rsidP="00000000" w:rsidRDefault="00000000" w:rsidRPr="00000000" w14:paraId="0000018B">
      <w:pPr>
        <w:spacing w:after="0" w:line="276"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8C">
      <w:pPr>
        <w:spacing w:after="0" w:line="276" w:lineRule="auto"/>
        <w:ind w:left="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guidance produced by the Department for Education</w:t>
      </w:r>
      <w:hyperlink r:id="rId46">
        <w:r w:rsidDel="00000000" w:rsidR="00000000" w:rsidRPr="00000000">
          <w:rPr>
            <w:rFonts w:ascii="Montserrat" w:cs="Montserrat" w:eastAsia="Montserrat" w:hAnsi="Montserrat"/>
            <w:sz w:val="24"/>
            <w:szCs w:val="24"/>
            <w:rtl w:val="0"/>
          </w:rPr>
          <w:t xml:space="preserve"> </w:t>
        </w:r>
      </w:hyperlink>
      <w:hyperlink r:id="rId47">
        <w:r w:rsidDel="00000000" w:rsidR="00000000" w:rsidRPr="00000000">
          <w:rPr>
            <w:rFonts w:ascii="Montserrat" w:cs="Montserrat" w:eastAsia="Montserrat" w:hAnsi="Montserrat"/>
            <w:color w:val="1155cc"/>
            <w:sz w:val="24"/>
            <w:szCs w:val="24"/>
            <w:u w:val="single"/>
            <w:rtl w:val="0"/>
          </w:rPr>
          <w:t xml:space="preserve">Use of Reasonable Force (DfE, 2013)</w:t>
        </w:r>
      </w:hyperlink>
      <w:r w:rsidDel="00000000" w:rsidR="00000000" w:rsidRPr="00000000">
        <w:rPr>
          <w:rFonts w:ascii="Montserrat" w:cs="Montserrat" w:eastAsia="Montserrat" w:hAnsi="Montserrat"/>
          <w:sz w:val="24"/>
          <w:szCs w:val="24"/>
          <w:rtl w:val="0"/>
        </w:rPr>
        <w:t xml:space="preserve">  states that: </w:t>
      </w:r>
    </w:p>
    <w:p w:rsidR="00000000" w:rsidDel="00000000" w:rsidP="00000000" w:rsidRDefault="00000000" w:rsidRPr="00000000" w14:paraId="0000018D">
      <w:pPr>
        <w:spacing w:after="0" w:before="240" w:line="276" w:lineRule="auto"/>
        <w:jc w:val="both"/>
        <w:rPr>
          <w:rFonts w:ascii="Montserrat" w:cs="Montserrat" w:eastAsia="Montserrat" w:hAnsi="Montserrat"/>
          <w:i w:val="1"/>
          <w:sz w:val="24"/>
          <w:szCs w:val="24"/>
        </w:rPr>
      </w:pPr>
      <w:r w:rsidDel="00000000" w:rsidR="00000000" w:rsidRPr="00000000">
        <w:rPr>
          <w:rFonts w:ascii="Montserrat" w:cs="Montserrat" w:eastAsia="Montserrat" w:hAnsi="Montserrat"/>
          <w:i w:val="1"/>
          <w:sz w:val="24"/>
          <w:szCs w:val="24"/>
          <w:rtl w:val="0"/>
        </w:rPr>
        <w:t xml:space="preserve">“Schools </w:t>
      </w:r>
      <w:r w:rsidDel="00000000" w:rsidR="00000000" w:rsidRPr="00000000">
        <w:rPr>
          <w:rFonts w:ascii="Montserrat" w:cs="Montserrat" w:eastAsia="Montserrat" w:hAnsi="Montserrat"/>
          <w:b w:val="1"/>
          <w:i w:val="1"/>
          <w:sz w:val="24"/>
          <w:szCs w:val="24"/>
          <w:rtl w:val="0"/>
        </w:rPr>
        <w:t xml:space="preserve">should not</w:t>
      </w:r>
      <w:r w:rsidDel="00000000" w:rsidR="00000000" w:rsidRPr="00000000">
        <w:rPr>
          <w:rFonts w:ascii="Montserrat" w:cs="Montserrat" w:eastAsia="Montserrat" w:hAnsi="Montserrat"/>
          <w:i w:val="1"/>
          <w:sz w:val="24"/>
          <w:szCs w:val="24"/>
          <w:rtl w:val="0"/>
        </w:rPr>
        <w:t xml:space="preserve"> have a ‘no contact’ policy. There is a real risk that such a policy might place a member of staff in breach of their duty of care towards a child or young person or prevent them taking action needed to prevent a child or young person causing harm.”</w:t>
      </w:r>
    </w:p>
    <w:p w:rsidR="00000000" w:rsidDel="00000000" w:rsidP="00000000" w:rsidRDefault="00000000" w:rsidRPr="00000000" w14:paraId="0000018E">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Del="00000000" w:rsidR="00000000" w:rsidRPr="00000000">
        <w:rPr>
          <w:rFonts w:ascii="Montserrat" w:cs="Montserrat" w:eastAsia="Montserrat" w:hAnsi="Montserrat"/>
          <w:i w:val="1"/>
          <w:sz w:val="24"/>
          <w:szCs w:val="24"/>
          <w:rtl w:val="0"/>
        </w:rPr>
        <w:t xml:space="preserve">(see section 2)</w:t>
      </w:r>
      <w:r w:rsidDel="00000000" w:rsidR="00000000" w:rsidRPr="00000000">
        <w:rPr>
          <w:rFonts w:ascii="Montserrat" w:cs="Montserrat" w:eastAsia="Montserrat" w:hAnsi="Montserrat"/>
          <w:sz w:val="24"/>
          <w:szCs w:val="24"/>
          <w:rtl w:val="0"/>
        </w:rPr>
        <w:t xml:space="preserve"> and recognises that where intervention is required, it should always be considered in a safeguarding context</w:t>
      </w:r>
    </w:p>
    <w:p w:rsidR="00000000" w:rsidDel="00000000" w:rsidP="00000000" w:rsidRDefault="00000000" w:rsidRPr="00000000" w14:paraId="0000018F">
      <w:pPr>
        <w:spacing w:after="0" w:before="240" w:line="276" w:lineRule="auto"/>
        <w:jc w:val="both"/>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sz w:val="24"/>
          <w:szCs w:val="24"/>
          <w:rtl w:val="0"/>
        </w:rPr>
        <w:t xml:space="preserve">13.  </w:t>
      </w:r>
      <w:r w:rsidDel="00000000" w:rsidR="00000000" w:rsidRPr="00000000">
        <w:rPr>
          <w:rFonts w:ascii="Montserrat" w:cs="Montserrat" w:eastAsia="Montserrat" w:hAnsi="Montserrat"/>
          <w:b w:val="1"/>
          <w:sz w:val="24"/>
          <w:szCs w:val="24"/>
          <w:u w:val="single"/>
          <w:rtl w:val="0"/>
        </w:rPr>
        <w:t xml:space="preserve">Whistleblowing</w:t>
      </w:r>
    </w:p>
    <w:p w:rsidR="00000000" w:rsidDel="00000000" w:rsidP="00000000" w:rsidRDefault="00000000" w:rsidRPr="00000000" w14:paraId="00000190">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All members of staff and the wider school community should be able to raise concerns about poor or unsafe practice and feel confident any concern will be taken seriously by the school leadership team.  We have ‘whistleblowing’ procedures in place and these are available in the Whistleblowing Policy.  However, for any member of staff who feels unable to raise concerns internally, or where they feel their concerns have not been addressed, they may contact the</w:t>
      </w:r>
      <w:hyperlink r:id="rId48">
        <w:r w:rsidDel="00000000" w:rsidR="00000000" w:rsidRPr="00000000">
          <w:rPr>
            <w:rFonts w:ascii="Montserrat" w:cs="Montserrat" w:eastAsia="Montserrat" w:hAnsi="Montserrat"/>
            <w:sz w:val="24"/>
            <w:szCs w:val="24"/>
            <w:rtl w:val="0"/>
          </w:rPr>
          <w:t xml:space="preserve"> </w:t>
        </w:r>
      </w:hyperlink>
      <w:hyperlink r:id="rId49">
        <w:r w:rsidDel="00000000" w:rsidR="00000000" w:rsidRPr="00000000">
          <w:rPr>
            <w:rFonts w:ascii="Montserrat" w:cs="Montserrat" w:eastAsia="Montserrat" w:hAnsi="Montserrat"/>
            <w:color w:val="1155cc"/>
            <w:sz w:val="24"/>
            <w:szCs w:val="24"/>
            <w:u w:val="single"/>
            <w:rtl w:val="0"/>
          </w:rPr>
          <w:t xml:space="preserve">NSPCC whistleblowing helpline</w:t>
        </w:r>
      </w:hyperlink>
      <w:r w:rsidDel="00000000" w:rsidR="00000000" w:rsidRPr="00000000">
        <w:rPr>
          <w:rFonts w:ascii="Montserrat" w:cs="Montserrat" w:eastAsia="Montserrat" w:hAnsi="Montserrat"/>
          <w:sz w:val="24"/>
          <w:szCs w:val="24"/>
          <w:rtl w:val="0"/>
        </w:rPr>
        <w:t xml:space="preserve"> on: 0800 028 0285 (line is available from 8:00 AM to 8:00 PM, Monday to Friday) or by email at: help@nspcc.org.uk.</w:t>
      </w:r>
    </w:p>
    <w:p w:rsidR="00000000" w:rsidDel="00000000" w:rsidP="00000000" w:rsidRDefault="00000000" w:rsidRPr="00000000" w14:paraId="00000191">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Parents or others in the wider school community with concerns can contact the NSPCC general helpline on: 0808 800 5000 (24 hour helpline) or email: help@nspcc.org.uk.</w:t>
      </w:r>
    </w:p>
    <w:p w:rsidR="00000000" w:rsidDel="00000000" w:rsidP="00000000" w:rsidRDefault="00000000" w:rsidRPr="00000000" w14:paraId="00000192">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93">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 </w:t>
      </w:r>
    </w:p>
    <w:p w:rsidR="00000000" w:rsidDel="00000000" w:rsidP="00000000" w:rsidRDefault="00000000" w:rsidRPr="00000000" w14:paraId="00000194">
      <w:pPr>
        <w:spacing w:after="0" w:before="240" w:line="276" w:lineRule="auto"/>
        <w:jc w:val="both"/>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195">
      <w:pPr>
        <w:spacing w:after="0" w:before="240" w:line="276" w:lineRule="auto"/>
        <w:jc w:val="both"/>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196">
      <w:pPr>
        <w:spacing w:after="0" w:before="240" w:line="276" w:lineRule="auto"/>
        <w:jc w:val="both"/>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197">
      <w:pPr>
        <w:spacing w:after="0" w:before="240" w:line="276" w:lineRule="auto"/>
        <w:jc w:val="both"/>
        <w:rPr>
          <w:rFonts w:ascii="Montserrat" w:cs="Montserrat" w:eastAsia="Montserrat" w:hAnsi="Montserrat"/>
          <w:b w:val="1"/>
          <w:color w:val="ff0000"/>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b w:val="1"/>
          <w:color w:val="ff0000"/>
          <w:sz w:val="24"/>
          <w:szCs w:val="24"/>
          <w:rtl w:val="0"/>
        </w:rPr>
        <w:t xml:space="preserve">Appendix A: </w:t>
      </w:r>
    </w:p>
    <w:p w:rsidR="00000000" w:rsidDel="00000000" w:rsidP="00000000" w:rsidRDefault="00000000" w:rsidRPr="00000000" w14:paraId="00000198">
      <w:pPr>
        <w:spacing w:after="0" w:before="240" w:line="276" w:lineRule="auto"/>
        <w:jc w:val="both"/>
        <w:rPr>
          <w:rFonts w:ascii="Montserrat" w:cs="Montserrat" w:eastAsia="Montserrat" w:hAnsi="Montserrat"/>
          <w:b w:val="1"/>
          <w:color w:val="ff0000"/>
          <w:sz w:val="24"/>
          <w:szCs w:val="24"/>
        </w:rPr>
      </w:pPr>
      <w:r w:rsidDel="00000000" w:rsidR="00000000" w:rsidRPr="00000000">
        <w:rPr>
          <w:rFonts w:ascii="Montserrat" w:cs="Montserrat" w:eastAsia="Montserrat" w:hAnsi="Montserrat"/>
          <w:b w:val="1"/>
          <w:color w:val="ff0000"/>
          <w:sz w:val="24"/>
          <w:szCs w:val="24"/>
        </w:rPr>
        <w:drawing>
          <wp:inline distB="114300" distT="114300" distL="114300" distR="114300">
            <wp:extent cx="5507567" cy="4787346"/>
            <wp:effectExtent b="0" l="0" r="0" t="0"/>
            <wp:docPr id="29" name="image3.png"/>
            <a:graphic>
              <a:graphicData uri="http://schemas.openxmlformats.org/drawingml/2006/picture">
                <pic:pic>
                  <pic:nvPicPr>
                    <pic:cNvPr id="0" name="image3.png"/>
                    <pic:cNvPicPr preferRelativeResize="0"/>
                  </pic:nvPicPr>
                  <pic:blipFill>
                    <a:blip r:embed="rId50"/>
                    <a:srcRect b="0" l="0" r="0" t="0"/>
                    <a:stretch>
                      <a:fillRect/>
                    </a:stretch>
                  </pic:blipFill>
                  <pic:spPr>
                    <a:xfrm>
                      <a:off x="0" y="0"/>
                      <a:ext cx="5507567" cy="4787346"/>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4975225</wp:posOffset>
            </wp:positionV>
            <wp:extent cx="5556250" cy="3143415"/>
            <wp:effectExtent b="0" l="0" r="0" t="0"/>
            <wp:wrapSquare wrapText="bothSides" distB="114300" distT="114300" distL="114300" distR="114300"/>
            <wp:docPr id="30" name="image4.png"/>
            <a:graphic>
              <a:graphicData uri="http://schemas.openxmlformats.org/drawingml/2006/picture">
                <pic:pic>
                  <pic:nvPicPr>
                    <pic:cNvPr id="0" name="image4.png"/>
                    <pic:cNvPicPr preferRelativeResize="0"/>
                  </pic:nvPicPr>
                  <pic:blipFill>
                    <a:blip r:embed="rId51"/>
                    <a:srcRect b="0" l="0" r="0" t="0"/>
                    <a:stretch>
                      <a:fillRect/>
                    </a:stretch>
                  </pic:blipFill>
                  <pic:spPr>
                    <a:xfrm>
                      <a:off x="0" y="0"/>
                      <a:ext cx="5556250" cy="3143415"/>
                    </a:xfrm>
                    <a:prstGeom prst="rect"/>
                    <a:ln/>
                  </pic:spPr>
                </pic:pic>
              </a:graphicData>
            </a:graphic>
          </wp:anchor>
        </w:drawing>
      </w:r>
    </w:p>
    <w:p w:rsidR="00000000" w:rsidDel="00000000" w:rsidP="00000000" w:rsidRDefault="00000000" w:rsidRPr="00000000" w14:paraId="00000199">
      <w:pPr>
        <w:spacing w:after="4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9A">
      <w:pPr>
        <w:spacing w:after="4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9B">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9C">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9D">
      <w:pPr>
        <w:spacing w:after="0" w:before="240" w:line="276"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 </w:t>
      </w:r>
    </w:p>
    <w:p w:rsidR="00000000" w:rsidDel="00000000" w:rsidP="00000000" w:rsidRDefault="00000000" w:rsidRPr="00000000" w14:paraId="0000019E">
      <w:pPr>
        <w:spacing w:after="0" w:before="240" w:line="276"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 </w:t>
      </w:r>
    </w:p>
    <w:p w:rsidR="00000000" w:rsidDel="00000000" w:rsidP="00000000" w:rsidRDefault="00000000" w:rsidRPr="00000000" w14:paraId="0000019F">
      <w:pPr>
        <w:spacing w:after="0" w:before="240" w:line="276"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 </w:t>
      </w:r>
    </w:p>
    <w:p w:rsidR="00000000" w:rsidDel="00000000" w:rsidP="00000000" w:rsidRDefault="00000000" w:rsidRPr="00000000" w14:paraId="000001A0">
      <w:pPr>
        <w:spacing w:after="0" w:before="240" w:line="276"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 </w:t>
      </w:r>
    </w:p>
    <w:p w:rsidR="00000000" w:rsidDel="00000000" w:rsidP="00000000" w:rsidRDefault="00000000" w:rsidRPr="00000000" w14:paraId="000001A1">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2">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3">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4">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5">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6">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7">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8">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9">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A">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B">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C">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D">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E">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AF">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B0">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B1">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B2">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B3">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B4">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B5">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B6">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B7">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B8">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B9">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BA">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BB">
      <w:pPr>
        <w:spacing w:after="0" w:before="240" w:line="276" w:lineRule="auto"/>
        <w:rPr>
          <w:rFonts w:ascii="Montserrat" w:cs="Montserrat" w:eastAsia="Montserrat" w:hAnsi="Montserrat"/>
          <w:b w:val="1"/>
          <w:color w:val="ff0000"/>
          <w:sz w:val="24"/>
          <w:szCs w:val="24"/>
        </w:rPr>
      </w:pPr>
      <w:r w:rsidDel="00000000" w:rsidR="00000000" w:rsidRPr="00000000">
        <w:rPr>
          <w:rFonts w:ascii="Montserrat" w:cs="Montserrat" w:eastAsia="Montserrat" w:hAnsi="Montserrat"/>
          <w:b w:val="1"/>
          <w:color w:val="ff0000"/>
          <w:sz w:val="24"/>
          <w:szCs w:val="24"/>
          <w:rtl w:val="0"/>
        </w:rPr>
        <w:t xml:space="preserve">Appendix B:  Essex Windscreen of Need and levels of intervention</w:t>
      </w:r>
    </w:p>
    <w:p w:rsidR="00000000" w:rsidDel="00000000" w:rsidP="00000000" w:rsidRDefault="00000000" w:rsidRPr="00000000" w14:paraId="000001BC">
      <w:pPr>
        <w:spacing w:after="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Pr>
        <w:drawing>
          <wp:inline distB="114300" distT="114300" distL="114300" distR="114300">
            <wp:extent cx="6188400" cy="3289300"/>
            <wp:effectExtent b="0" l="0" r="0" t="0"/>
            <wp:docPr id="32" name="image6.png"/>
            <a:graphic>
              <a:graphicData uri="http://schemas.openxmlformats.org/drawingml/2006/picture">
                <pic:pic>
                  <pic:nvPicPr>
                    <pic:cNvPr id="0" name="image6.png"/>
                    <pic:cNvPicPr preferRelativeResize="0"/>
                  </pic:nvPicPr>
                  <pic:blipFill>
                    <a:blip r:embed="rId52"/>
                    <a:srcRect b="0" l="0" r="0" t="0"/>
                    <a:stretch>
                      <a:fillRect/>
                    </a:stretch>
                  </pic:blipFill>
                  <pic:spPr>
                    <a:xfrm>
                      <a:off x="0" y="0"/>
                      <a:ext cx="6188400" cy="3289300"/>
                    </a:xfrm>
                    <a:prstGeom prst="rect"/>
                    <a:ln/>
                  </pic:spPr>
                </pic:pic>
              </a:graphicData>
            </a:graphic>
          </wp:inline>
        </w:drawing>
      </w:r>
      <w:r w:rsidDel="00000000" w:rsidR="00000000" w:rsidRPr="00000000">
        <w:rPr>
          <w:rFonts w:ascii="Montserrat" w:cs="Montserrat" w:eastAsia="Montserrat" w:hAnsi="Montserrat"/>
          <w:sz w:val="24"/>
          <w:szCs w:val="24"/>
          <w:rtl w:val="0"/>
        </w:rPr>
        <w:t xml:space="preserve">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rsidR="00000000" w:rsidDel="00000000" w:rsidP="00000000" w:rsidRDefault="00000000" w:rsidRPr="00000000" w14:paraId="000001BD">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Children with </w:t>
      </w:r>
      <w:r w:rsidDel="00000000" w:rsidR="00000000" w:rsidRPr="00000000">
        <w:rPr>
          <w:rFonts w:ascii="Montserrat" w:cs="Montserrat" w:eastAsia="Montserrat" w:hAnsi="Montserrat"/>
          <w:b w:val="1"/>
          <w:sz w:val="24"/>
          <w:szCs w:val="24"/>
          <w:rtl w:val="0"/>
        </w:rPr>
        <w:t xml:space="preserve">Additional </w:t>
      </w:r>
      <w:r w:rsidDel="00000000" w:rsidR="00000000" w:rsidRPr="00000000">
        <w:rPr>
          <w:rFonts w:ascii="Montserrat" w:cs="Montserrat" w:eastAsia="Montserrat" w:hAnsi="Montserrat"/>
          <w:sz w:val="24"/>
          <w:szCs w:val="24"/>
          <w:rtl w:val="0"/>
        </w:rPr>
        <w:t xml:space="preserve">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rsidR="00000000" w:rsidDel="00000000" w:rsidP="00000000" w:rsidRDefault="00000000" w:rsidRPr="00000000" w14:paraId="000001BE">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For children whose needs are </w:t>
      </w:r>
      <w:r w:rsidDel="00000000" w:rsidR="00000000" w:rsidRPr="00000000">
        <w:rPr>
          <w:rFonts w:ascii="Montserrat" w:cs="Montserrat" w:eastAsia="Montserrat" w:hAnsi="Montserrat"/>
          <w:b w:val="1"/>
          <w:sz w:val="24"/>
          <w:szCs w:val="24"/>
          <w:rtl w:val="0"/>
        </w:rPr>
        <w:t xml:space="preserve">Intensive</w:t>
      </w:r>
      <w:r w:rsidDel="00000000" w:rsidR="00000000" w:rsidRPr="00000000">
        <w:rPr>
          <w:rFonts w:ascii="Montserrat" w:cs="Montserrat" w:eastAsia="Montserrat" w:hAnsi="Montserrat"/>
          <w:sz w:val="24"/>
          <w:szCs w:val="24"/>
          <w:rtl w:val="0"/>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w:t>
      </w:r>
    </w:p>
    <w:p w:rsidR="00000000" w:rsidDel="00000000" w:rsidP="00000000" w:rsidRDefault="00000000" w:rsidRPr="00000000" w14:paraId="000001BF">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Specialist</w:t>
      </w:r>
      <w:r w:rsidDel="00000000" w:rsidR="00000000" w:rsidRPr="00000000">
        <w:rPr>
          <w:rFonts w:ascii="Montserrat" w:cs="Montserrat" w:eastAsia="Montserrat" w:hAnsi="Montserrat"/>
          <w:sz w:val="24"/>
          <w:szCs w:val="24"/>
          <w:rtl w:val="0"/>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rsidR="00000000" w:rsidDel="00000000" w:rsidP="00000000" w:rsidRDefault="00000000" w:rsidRPr="00000000" w14:paraId="000001C0">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C1">
      <w:pPr>
        <w:spacing w:after="0" w:line="240" w:lineRule="auto"/>
        <w:ind w:left="360" w:firstLine="0"/>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1C2">
      <w:pPr>
        <w:spacing w:after="0" w:before="240" w:line="276" w:lineRule="auto"/>
        <w:jc w:val="both"/>
        <w:rPr>
          <w:rFonts w:ascii="Montserrat" w:cs="Montserrat" w:eastAsia="Montserrat" w:hAnsi="Montserrat"/>
          <w:b w:val="1"/>
          <w:color w:val="ff0000"/>
          <w:sz w:val="24"/>
          <w:szCs w:val="24"/>
        </w:rPr>
      </w:pPr>
      <w:r w:rsidDel="00000000" w:rsidR="00000000" w:rsidRPr="00000000">
        <w:rPr>
          <w:rFonts w:ascii="Montserrat" w:cs="Montserrat" w:eastAsia="Montserrat" w:hAnsi="Montserrat"/>
          <w:b w:val="1"/>
          <w:color w:val="ff0000"/>
          <w:sz w:val="24"/>
          <w:szCs w:val="24"/>
          <w:rtl w:val="0"/>
        </w:rPr>
        <w:t xml:space="preserve">Appendix C: Missing Child Protocol – arrangements for children who have missing episodes</w:t>
      </w:r>
    </w:p>
    <w:p w:rsidR="00000000" w:rsidDel="00000000" w:rsidP="00000000" w:rsidRDefault="00000000" w:rsidRPr="00000000" w14:paraId="000001C3">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Definition</w:t>
      </w:r>
    </w:p>
    <w:p w:rsidR="00000000" w:rsidDel="00000000" w:rsidP="00000000" w:rsidRDefault="00000000" w:rsidRPr="00000000" w14:paraId="000001C4">
      <w:pPr>
        <w:spacing w:after="0" w:before="240" w:line="276" w:lineRule="auto"/>
        <w:jc w:val="both"/>
        <w:rPr>
          <w:rFonts w:ascii="Montserrat" w:cs="Montserrat" w:eastAsia="Montserrat" w:hAnsi="Montserrat"/>
          <w:i w:val="1"/>
          <w:sz w:val="24"/>
          <w:szCs w:val="24"/>
        </w:rPr>
      </w:pPr>
      <w:r w:rsidDel="00000000" w:rsidR="00000000" w:rsidRPr="00000000">
        <w:rPr>
          <w:rFonts w:ascii="Montserrat" w:cs="Montserrat" w:eastAsia="Montserrat" w:hAnsi="Montserrat"/>
          <w:sz w:val="24"/>
          <w:szCs w:val="24"/>
          <w:rtl w:val="0"/>
        </w:rPr>
        <w:t xml:space="preserve">The definition of missing used in Essex is</w:t>
      </w:r>
      <w:r w:rsidDel="00000000" w:rsidR="00000000" w:rsidRPr="00000000">
        <w:rPr>
          <w:rFonts w:ascii="Montserrat" w:cs="Montserrat" w:eastAsia="Montserrat" w:hAnsi="Montserrat"/>
          <w:i w:val="1"/>
          <w:sz w:val="24"/>
          <w:szCs w:val="24"/>
          <w:rtl w:val="0"/>
        </w:rPr>
        <w:t xml:space="preserve"> ‘anyone whose whereabouts cannot be established will be considered as missing until located and his or her well-being confirmed’</w:t>
      </w:r>
    </w:p>
    <w:p w:rsidR="00000000" w:rsidDel="00000000" w:rsidP="00000000" w:rsidRDefault="00000000" w:rsidRPr="00000000" w14:paraId="000001C5">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i w:val="1"/>
          <w:sz w:val="24"/>
          <w:szCs w:val="24"/>
          <w:rtl w:val="0"/>
        </w:rPr>
        <w:t xml:space="preserve">(</w:t>
      </w:r>
      <w:r w:rsidDel="00000000" w:rsidR="00000000" w:rsidRPr="00000000">
        <w:rPr>
          <w:rFonts w:ascii="Montserrat" w:cs="Montserrat" w:eastAsia="Montserrat" w:hAnsi="Montserrat"/>
          <w:sz w:val="24"/>
          <w:szCs w:val="24"/>
          <w:rtl w:val="0"/>
        </w:rPr>
        <w:t xml:space="preserve">College of Policing Authorised Professional Practice Guidance).</w:t>
      </w:r>
    </w:p>
    <w:p w:rsidR="00000000" w:rsidDel="00000000" w:rsidP="00000000" w:rsidRDefault="00000000" w:rsidRPr="00000000" w14:paraId="000001C6">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u w:val="single"/>
          <w:rtl w:val="0"/>
        </w:rPr>
        <w:t xml:space="preserve"> </w:t>
      </w:r>
      <w:r w:rsidDel="00000000" w:rsidR="00000000" w:rsidRPr="00000000">
        <w:rPr>
          <w:rFonts w:ascii="Montserrat" w:cs="Montserrat" w:eastAsia="Montserrat" w:hAnsi="Montserrat"/>
          <w:b w:val="1"/>
          <w:sz w:val="24"/>
          <w:szCs w:val="24"/>
          <w:rtl w:val="0"/>
        </w:rPr>
        <w:t xml:space="preserve">Introduction</w:t>
      </w:r>
    </w:p>
    <w:p w:rsidR="00000000" w:rsidDel="00000000" w:rsidP="00000000" w:rsidRDefault="00000000" w:rsidRPr="00000000" w14:paraId="000001C7">
      <w:pPr>
        <w:spacing w:after="24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 child going missing could be a ‘one-off’ incident that, following investigation, does not need further work. However, multiple episodes of children who go missing can be an indicator of wider concerns (for example: exploitation, difficult home lives or poor mental health).</w:t>
      </w:r>
    </w:p>
    <w:p w:rsidR="00000000" w:rsidDel="00000000" w:rsidP="00000000" w:rsidRDefault="00000000" w:rsidRPr="00000000" w14:paraId="000001C8">
      <w:pPr>
        <w:spacing w:after="24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This guidance sets out the procedures to follow when children go missing from schools and other education settings, hereafter referred to as education settings. Missing children are among the most vulnerable in our community. Sometimes children go missing from education settings.  When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w:t>
      </w:r>
    </w:p>
    <w:p w:rsidR="00000000" w:rsidDel="00000000" w:rsidP="00000000" w:rsidRDefault="00000000" w:rsidRPr="00000000" w14:paraId="000001C9">
      <w:pPr>
        <w:numPr>
          <w:ilvl w:val="0"/>
          <w:numId w:val="3"/>
        </w:numPr>
        <w:spacing w:after="0" w:afterAutospacing="0" w:before="240" w:line="276" w:lineRule="auto"/>
        <w:ind w:left="720" w:hanging="360"/>
        <w:jc w:val="both"/>
        <w:rPr>
          <w:rFonts w:ascii="Montserrat" w:cs="Montserrat" w:eastAsia="Montserrat" w:hAnsi="Montserrat"/>
          <w:sz w:val="24"/>
          <w:szCs w:val="24"/>
          <w:u w:val="none"/>
        </w:rPr>
      </w:pPr>
      <w:hyperlink r:id="rId53">
        <w:r w:rsidDel="00000000" w:rsidR="00000000" w:rsidRPr="00000000">
          <w:rPr>
            <w:rFonts w:ascii="Montserrat" w:cs="Montserrat" w:eastAsia="Montserrat" w:hAnsi="Montserrat"/>
            <w:color w:val="1155cc"/>
            <w:sz w:val="24"/>
            <w:szCs w:val="24"/>
            <w:u w:val="single"/>
            <w:rtl w:val="0"/>
          </w:rPr>
          <w:t xml:space="preserve">Essex Schools Infolink</w:t>
        </w:r>
      </w:hyperlink>
      <w:r w:rsidDel="00000000" w:rsidR="00000000" w:rsidRPr="00000000">
        <w:rPr>
          <w:rFonts w:ascii="Montserrat" w:cs="Montserrat" w:eastAsia="Montserrat" w:hAnsi="Montserrat"/>
          <w:sz w:val="24"/>
          <w:szCs w:val="24"/>
          <w:rtl w:val="0"/>
        </w:rPr>
        <w:t xml:space="preserve"> – for the model Child Protection Policy and other resources</w:t>
      </w:r>
    </w:p>
    <w:p w:rsidR="00000000" w:rsidDel="00000000" w:rsidP="00000000" w:rsidRDefault="00000000" w:rsidRPr="00000000" w14:paraId="000001CA">
      <w:pPr>
        <w:numPr>
          <w:ilvl w:val="0"/>
          <w:numId w:val="3"/>
        </w:numPr>
        <w:spacing w:after="0" w:before="0" w:beforeAutospacing="0" w:line="276" w:lineRule="auto"/>
        <w:ind w:left="720" w:hanging="360"/>
        <w:jc w:val="both"/>
        <w:rPr>
          <w:rFonts w:ascii="Montserrat" w:cs="Montserrat" w:eastAsia="Montserrat" w:hAnsi="Montserrat"/>
          <w:sz w:val="24"/>
          <w:szCs w:val="24"/>
          <w:u w:val="none"/>
        </w:rPr>
      </w:pPr>
      <w:hyperlink r:id="rId54">
        <w:r w:rsidDel="00000000" w:rsidR="00000000" w:rsidRPr="00000000">
          <w:rPr>
            <w:rFonts w:ascii="Montserrat" w:cs="Montserrat" w:eastAsia="Montserrat" w:hAnsi="Montserrat"/>
            <w:color w:val="1155cc"/>
            <w:sz w:val="24"/>
            <w:szCs w:val="24"/>
            <w:u w:val="single"/>
            <w:rtl w:val="0"/>
          </w:rPr>
          <w:t xml:space="preserve">Essex Safeguarding Children Board</w:t>
        </w:r>
      </w:hyperlink>
      <w:r w:rsidDel="00000000" w:rsidR="00000000" w:rsidRPr="00000000">
        <w:rPr>
          <w:rFonts w:ascii="Montserrat" w:cs="Montserrat" w:eastAsia="Montserrat" w:hAnsi="Montserrat"/>
          <w:sz w:val="24"/>
          <w:szCs w:val="24"/>
          <w:rtl w:val="0"/>
        </w:rPr>
        <w:t xml:space="preserve"> – for the SET Procedures and other resources</w:t>
      </w:r>
    </w:p>
    <w:p w:rsidR="00000000" w:rsidDel="00000000" w:rsidP="00000000" w:rsidRDefault="00000000" w:rsidRPr="00000000" w14:paraId="000001CB">
      <w:pPr>
        <w:spacing w:after="24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Education settings should consider missing episodes like any other child protection concern and take action as appropriate.  This may include contacting parents/carers, the Children &amp; Families Hub (CFH) consultation line or, in an emergency, the CFH priority line and / or the police. It may be appropriate to use the Early Help Procedures (including holding a Team Around the Family meeting) to identify underlying reasons for the missing episodes, address the issues and prevent escalation. Advice should be sought from appropriate partners, and concerns should be escalated if there is no improvement.</w:t>
      </w:r>
    </w:p>
    <w:p w:rsidR="00000000" w:rsidDel="00000000" w:rsidP="00000000" w:rsidRDefault="00000000" w:rsidRPr="00000000" w14:paraId="000001CC">
      <w:pPr>
        <w:spacing w:after="24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Education setting staff may be asked to attend strategy meetings for a missing child and should prioritise attendance at these meetings. Where children missing frequently are open to Children’s Social Care, a Missing Prevention Plan may be in place. Where this is the case, the education setting may be set actions as part of the Missing Prevention Plan and should receive a copy if consent has been provided.</w:t>
      </w:r>
      <w:r w:rsidDel="00000000" w:rsidR="00000000" w:rsidRPr="00000000">
        <w:rPr>
          <w:rtl w:val="0"/>
        </w:rPr>
      </w:r>
    </w:p>
    <w:p w:rsidR="00000000" w:rsidDel="00000000" w:rsidP="00000000" w:rsidRDefault="00000000" w:rsidRPr="00000000" w14:paraId="000001CD">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When a child goes missing</w:t>
      </w:r>
    </w:p>
    <w:p w:rsidR="00000000" w:rsidDel="00000000" w:rsidP="00000000" w:rsidRDefault="00000000" w:rsidRPr="00000000" w14:paraId="000001CE">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When it is suspected that a child is missing from an education setting, this must be addressed immediately. Active steps to locate the child should be taken, for example, searching the premises and surrounding areas, attempting contact with the child by phone, text and social media, and contacting their parents/carers. If none of these actions locate the child, they must be reported missing to the Police by dialling 101, </w:t>
      </w:r>
      <w:r w:rsidDel="00000000" w:rsidR="00000000" w:rsidRPr="00000000">
        <w:rPr>
          <w:rFonts w:ascii="Montserrat" w:cs="Montserrat" w:eastAsia="Montserrat" w:hAnsi="Montserrat"/>
          <w:b w:val="1"/>
          <w:sz w:val="24"/>
          <w:szCs w:val="24"/>
          <w:rtl w:val="0"/>
        </w:rPr>
        <w:t xml:space="preserve">or</w:t>
      </w:r>
      <w:r w:rsidDel="00000000" w:rsidR="00000000" w:rsidRPr="00000000">
        <w:rPr>
          <w:rFonts w:ascii="Montserrat" w:cs="Montserrat" w:eastAsia="Montserrat" w:hAnsi="Montserrat"/>
          <w:sz w:val="24"/>
          <w:szCs w:val="24"/>
          <w:rtl w:val="0"/>
        </w:rPr>
        <w:t xml:space="preserve"> </w:t>
      </w:r>
      <w:r w:rsidDel="00000000" w:rsidR="00000000" w:rsidRPr="00000000">
        <w:rPr>
          <w:rFonts w:ascii="Montserrat" w:cs="Montserrat" w:eastAsia="Montserrat" w:hAnsi="Montserrat"/>
          <w:b w:val="1"/>
          <w:sz w:val="24"/>
          <w:szCs w:val="24"/>
          <w:rtl w:val="0"/>
        </w:rPr>
        <w:t xml:space="preserve">999 if there is a belief that the child is immediately suffering significant harm. </w:t>
      </w:r>
      <w:r w:rsidDel="00000000" w:rsidR="00000000" w:rsidRPr="00000000">
        <w:rPr>
          <w:rFonts w:ascii="Montserrat" w:cs="Montserrat" w:eastAsia="Montserrat" w:hAnsi="Montserrat"/>
          <w:sz w:val="24"/>
          <w:szCs w:val="24"/>
          <w:rtl w:val="0"/>
        </w:rPr>
        <w:t xml:space="preserve">It is important that the police are informed of any checks already completed as it may save time and prevent duplication of tasks set by the police to locate a child.</w:t>
      </w:r>
    </w:p>
    <w:p w:rsidR="00000000" w:rsidDel="00000000" w:rsidP="00000000" w:rsidRDefault="00000000" w:rsidRPr="00000000" w14:paraId="000001CF">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Education setting staff must inform the child’s parents/carers that the child has been reported missing.  Where the child has a Social Worker, they should also be informed.</w:t>
      </w: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w:t>
      </w:r>
    </w:p>
    <w:p w:rsidR="00000000" w:rsidDel="00000000" w:rsidP="00000000" w:rsidRDefault="00000000" w:rsidRPr="00000000" w14:paraId="000001D0">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When the child is found</w:t>
      </w:r>
    </w:p>
    <w:p w:rsidR="00000000" w:rsidDel="00000000" w:rsidP="00000000" w:rsidRDefault="00000000" w:rsidRPr="00000000" w14:paraId="000001D1">
      <w:pPr>
        <w:spacing w:after="24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If the child is found by education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rsidR="00000000" w:rsidDel="00000000" w:rsidP="00000000" w:rsidRDefault="00000000" w:rsidRPr="00000000" w14:paraId="000001D2">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Essex Police</w:t>
      </w:r>
    </w:p>
    <w:p w:rsidR="00000000" w:rsidDel="00000000" w:rsidP="00000000" w:rsidRDefault="00000000" w:rsidRPr="00000000" w14:paraId="000001D3">
      <w:pPr>
        <w:spacing w:after="24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On receiving a report of a missing</w:t>
      </w: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child, Essex Police will classify the child as missing and will respond based on the level of risk involved.</w:t>
      </w:r>
    </w:p>
    <w:p w:rsidR="00000000" w:rsidDel="00000000" w:rsidP="00000000" w:rsidRDefault="00000000" w:rsidRPr="00000000" w14:paraId="000001D4">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r w:rsidDel="00000000" w:rsidR="00000000" w:rsidRPr="00000000">
        <w:rPr>
          <w:rtl w:val="0"/>
        </w:rPr>
      </w:r>
    </w:p>
    <w:p w:rsidR="00000000" w:rsidDel="00000000" w:rsidP="00000000" w:rsidRDefault="00000000" w:rsidRPr="00000000" w14:paraId="000001D5">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Missing Chats</w:t>
      </w:r>
    </w:p>
    <w:p w:rsidR="00000000" w:rsidDel="00000000" w:rsidP="00000000" w:rsidRDefault="00000000" w:rsidRPr="00000000" w14:paraId="000001D6">
      <w:pPr>
        <w:spacing w:after="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r w:rsidDel="00000000" w:rsidR="00000000" w:rsidRPr="00000000">
        <w:rPr>
          <w:rtl w:val="0"/>
        </w:rPr>
      </w:r>
    </w:p>
    <w:p w:rsidR="00000000" w:rsidDel="00000000" w:rsidP="00000000" w:rsidRDefault="00000000" w:rsidRPr="00000000" w14:paraId="000001D7">
      <w:pPr>
        <w:spacing w:after="240" w:before="240" w:line="276"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Useful contacts:</w:t>
      </w:r>
    </w:p>
    <w:p w:rsidR="00000000" w:rsidDel="00000000" w:rsidP="00000000" w:rsidRDefault="00000000" w:rsidRPr="00000000" w14:paraId="000001D8">
      <w:pPr>
        <w:spacing w:after="0" w:line="276" w:lineRule="auto"/>
        <w:ind w:left="360" w:firstLine="0"/>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Shane Thomson, ECC Missing Co-ordinator: shane.thomson@essex.gov.uk</w:t>
      </w:r>
    </w:p>
    <w:p w:rsidR="00000000" w:rsidDel="00000000" w:rsidP="00000000" w:rsidRDefault="00000000" w:rsidRPr="00000000" w14:paraId="000001D9">
      <w:pPr>
        <w:spacing w:after="0" w:line="276" w:lineRule="auto"/>
        <w:ind w:left="360" w:firstLine="0"/>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Lucy Stovell, ECC Missing Chats: lucy.stovell@essex.gov.uk</w:t>
      </w:r>
    </w:p>
    <w:p w:rsidR="00000000" w:rsidDel="00000000" w:rsidP="00000000" w:rsidRDefault="00000000" w:rsidRPr="00000000" w14:paraId="000001DA">
      <w:pPr>
        <w:spacing w:after="0" w:before="24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DB">
      <w:pPr>
        <w:spacing w:after="24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DC">
      <w:pPr>
        <w:spacing w:after="24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DD">
      <w:pPr>
        <w:spacing w:after="24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DE">
      <w:pPr>
        <w:spacing w:after="24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DF">
      <w:pPr>
        <w:spacing w:after="24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E0">
      <w:pPr>
        <w:spacing w:after="240" w:before="240"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p w:rsidR="00000000" w:rsidDel="00000000" w:rsidP="00000000" w:rsidRDefault="00000000" w:rsidRPr="00000000" w14:paraId="000001E1">
      <w:pPr>
        <w:spacing w:after="0" w:line="240" w:lineRule="auto"/>
        <w:ind w:left="360" w:firstLine="0"/>
        <w:rPr>
          <w:rFonts w:ascii="Montserrat" w:cs="Montserrat" w:eastAsia="Montserrat" w:hAnsi="Montserrat"/>
          <w:b w:val="1"/>
          <w:sz w:val="24"/>
          <w:szCs w:val="24"/>
          <w:u w:val="single"/>
        </w:rPr>
      </w:pPr>
      <w:r w:rsidDel="00000000" w:rsidR="00000000" w:rsidRPr="00000000">
        <w:rPr>
          <w:rtl w:val="0"/>
        </w:rPr>
      </w:r>
    </w:p>
    <w:p w:rsidR="00000000" w:rsidDel="00000000" w:rsidP="00000000" w:rsidRDefault="00000000" w:rsidRPr="00000000" w14:paraId="000001E2">
      <w:pPr>
        <w:rPr>
          <w:rFonts w:ascii="Montserrat" w:cs="Montserrat" w:eastAsia="Montserrat" w:hAnsi="Montserrat"/>
          <w:sz w:val="28"/>
          <w:szCs w:val="28"/>
        </w:rPr>
      </w:pPr>
      <w:r w:rsidDel="00000000" w:rsidR="00000000" w:rsidRPr="00000000">
        <w:rPr>
          <w:rtl w:val="0"/>
        </w:rPr>
      </w:r>
    </w:p>
    <w:sectPr>
      <w:headerReference r:id="rId55" w:type="default"/>
      <w:footerReference r:id="rId56" w:type="default"/>
      <w:pgSz w:h="16838" w:w="11906" w:orient="portrait"/>
      <w:pgMar w:bottom="1440" w:top="1440" w:left="1080" w:right="1080" w:header="709" w:footer="45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4">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1"/>
        <w:i w:val="1"/>
        <w:smallCaps w:val="0"/>
        <w:strike w:val="0"/>
        <w:color w:val="000000"/>
        <w:sz w:val="16"/>
        <w:szCs w:val="16"/>
        <w:u w:val="none"/>
        <w:shd w:fill="auto" w:val="clear"/>
        <w:vertAlign w:val="baseline"/>
        <w:rtl w:val="0"/>
      </w:rPr>
      <w:t xml:space="preserve"> | </w:t>
    </w: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Page</w:t>
    </w:r>
  </w:p>
  <w:p w:rsidR="00000000" w:rsidDel="00000000" w:rsidP="00000000" w:rsidRDefault="00000000" w:rsidRPr="00000000" w14:paraId="000001E5">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1"/>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Author: Jo Barclay, Head of Education Safeguarding and Wellbeing - September 202</w:t>
    </w:r>
    <w:r w:rsidDel="00000000" w:rsidR="00000000" w:rsidRPr="00000000">
      <w:rPr>
        <w:i w:val="1"/>
        <w:sz w:val="16"/>
        <w:szCs w:val="16"/>
        <w:rtl w:val="0"/>
      </w:rPr>
      <w:t xml:space="preserve">5</w:t>
    </w:r>
    <w:r w:rsidDel="00000000" w:rsidR="00000000" w:rsidRPr="00000000">
      <w:rPr>
        <w:rtl w:val="0"/>
      </w:rPr>
    </w:r>
  </w:p>
  <w:p w:rsidR="00000000" w:rsidDel="00000000" w:rsidP="00000000" w:rsidRDefault="00000000" w:rsidRPr="00000000" w14:paraId="000001E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Copyright © Essex County Council 202</w:t>
    </w:r>
    <w:r w:rsidDel="00000000" w:rsidR="00000000" w:rsidRPr="00000000">
      <w:rPr>
        <w:i w:val="1"/>
        <w:sz w:val="16"/>
        <w:szCs w:val="16"/>
        <w:rtl w:val="0"/>
      </w:rPr>
      <w:t xml:space="preserve">5</w:t>
    </w:r>
    <w:r w:rsidDel="00000000" w:rsidR="00000000" w:rsidRPr="00000000">
      <w:rPr>
        <w:rtl w:val="0"/>
      </w:rPr>
    </w:r>
  </w:p>
  <w:p w:rsidR="00000000" w:rsidDel="00000000" w:rsidP="00000000" w:rsidRDefault="00000000" w:rsidRPr="00000000" w14:paraId="000001E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20911" cy="325879"/>
          <wp:effectExtent b="0" l="0" r="0" t="0"/>
          <wp:docPr descr="essex cc logo small red" id="31" name="image5.png"/>
          <a:graphic>
            <a:graphicData uri="http://schemas.openxmlformats.org/drawingml/2006/picture">
              <pic:pic>
                <pic:nvPicPr>
                  <pic:cNvPr descr="essex cc logo small red" id="0" name="image5.png"/>
                  <pic:cNvPicPr preferRelativeResize="0"/>
                </pic:nvPicPr>
                <pic:blipFill>
                  <a:blip r:embed="rId1"/>
                  <a:srcRect b="0" l="0" r="0" t="0"/>
                  <a:stretch>
                    <a:fillRect/>
                  </a:stretch>
                </pic:blipFill>
                <pic:spPr>
                  <a:xfrm>
                    <a:off x="0" y="0"/>
                    <a:ext cx="520911" cy="3258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57198"/>
    <w:rPr>
      <w:rFonts w:asciiTheme="majorHAnsi" w:cstheme="majorBidi" w:eastAsiaTheme="majorEastAsia" w:hAnsiTheme="majorHAnsi"/>
      <w:color w:val="2f5496" w:themeColor="accent1" w:themeShade="0000BF"/>
      <w:sz w:val="32"/>
      <w:szCs w:val="32"/>
      <w:lang w:eastAsia="en-GB"/>
    </w:rPr>
  </w:style>
  <w:style w:type="numbering" w:styleId="NoList1" w:customStyle="1">
    <w:name w:val="No List1"/>
    <w:next w:val="NoList"/>
    <w:uiPriority w:val="99"/>
    <w:semiHidden w:val="1"/>
    <w:unhideWhenUsed w:val="1"/>
    <w:rsid w:val="00A57198"/>
  </w:style>
  <w:style w:type="character" w:styleId="Hyperlink">
    <w:name w:val="Hyperlink"/>
    <w:basedOn w:val="DefaultParagraphFont"/>
    <w:uiPriority w:val="99"/>
    <w:unhideWhenUsed w:val="1"/>
    <w:rsid w:val="00A57198"/>
    <w:rPr>
      <w:color w:val="0000ff"/>
      <w:u w:val="single"/>
    </w:rPr>
  </w:style>
  <w:style w:type="paragraph" w:styleId="s2" w:customStyle="1">
    <w:name w:val="s2"/>
    <w:basedOn w:val="Normal"/>
    <w:rsid w:val="00A57198"/>
    <w:pPr>
      <w:spacing w:after="100" w:afterAutospacing="1" w:before="100" w:beforeAutospacing="1" w:line="240" w:lineRule="auto"/>
    </w:pPr>
    <w:rPr>
      <w:rFonts w:ascii="Times New Roman" w:cs="Times New Roman" w:hAnsi="Times New Roman"/>
      <w:sz w:val="24"/>
      <w:szCs w:val="24"/>
      <w:lang w:eastAsia="en-GB"/>
    </w:rPr>
  </w:style>
  <w:style w:type="paragraph" w:styleId="s5" w:customStyle="1">
    <w:name w:val="s5"/>
    <w:basedOn w:val="Normal"/>
    <w:rsid w:val="00A57198"/>
    <w:pPr>
      <w:spacing w:after="100" w:afterAutospacing="1" w:before="100" w:beforeAutospacing="1" w:line="240" w:lineRule="auto"/>
    </w:pPr>
    <w:rPr>
      <w:rFonts w:ascii="Times New Roman" w:cs="Times New Roman" w:hAnsi="Times New Roman"/>
      <w:sz w:val="24"/>
      <w:szCs w:val="24"/>
      <w:lang w:eastAsia="en-GB"/>
    </w:rPr>
  </w:style>
  <w:style w:type="paragraph" w:styleId="s7" w:customStyle="1">
    <w:name w:val="s7"/>
    <w:basedOn w:val="Normal"/>
    <w:rsid w:val="00A57198"/>
    <w:pPr>
      <w:spacing w:after="100" w:afterAutospacing="1" w:before="100" w:beforeAutospacing="1" w:line="240" w:lineRule="auto"/>
    </w:pPr>
    <w:rPr>
      <w:rFonts w:ascii="Times New Roman" w:cs="Times New Roman" w:hAnsi="Times New Roman"/>
      <w:sz w:val="24"/>
      <w:szCs w:val="24"/>
      <w:lang w:eastAsia="en-GB"/>
    </w:rPr>
  </w:style>
  <w:style w:type="paragraph" w:styleId="s9" w:customStyle="1">
    <w:name w:val="s9"/>
    <w:basedOn w:val="Normal"/>
    <w:rsid w:val="00A57198"/>
    <w:pPr>
      <w:spacing w:after="100" w:afterAutospacing="1" w:before="100" w:beforeAutospacing="1" w:line="240" w:lineRule="auto"/>
    </w:pPr>
    <w:rPr>
      <w:rFonts w:ascii="Times New Roman" w:cs="Times New Roman" w:hAnsi="Times New Roman"/>
      <w:sz w:val="24"/>
      <w:szCs w:val="24"/>
      <w:lang w:eastAsia="en-GB"/>
    </w:rPr>
  </w:style>
  <w:style w:type="paragraph" w:styleId="s10" w:customStyle="1">
    <w:name w:val="s10"/>
    <w:basedOn w:val="Normal"/>
    <w:rsid w:val="00A57198"/>
    <w:pPr>
      <w:spacing w:after="100" w:afterAutospacing="1" w:before="100" w:beforeAutospacing="1" w:line="240" w:lineRule="auto"/>
    </w:pPr>
    <w:rPr>
      <w:rFonts w:ascii="Times New Roman" w:cs="Times New Roman" w:hAnsi="Times New Roman"/>
      <w:sz w:val="24"/>
      <w:szCs w:val="24"/>
      <w:lang w:eastAsia="en-GB"/>
    </w:rPr>
  </w:style>
  <w:style w:type="paragraph" w:styleId="s11" w:customStyle="1">
    <w:name w:val="s11"/>
    <w:basedOn w:val="Normal"/>
    <w:rsid w:val="00A57198"/>
    <w:pPr>
      <w:spacing w:after="100" w:afterAutospacing="1" w:before="100" w:beforeAutospacing="1" w:line="240" w:lineRule="auto"/>
    </w:pPr>
    <w:rPr>
      <w:rFonts w:ascii="Times New Roman" w:cs="Times New Roman" w:hAnsi="Times New Roman"/>
      <w:sz w:val="24"/>
      <w:szCs w:val="24"/>
      <w:lang w:eastAsia="en-GB"/>
    </w:rPr>
  </w:style>
  <w:style w:type="paragraph" w:styleId="s13" w:customStyle="1">
    <w:name w:val="s13"/>
    <w:basedOn w:val="Normal"/>
    <w:rsid w:val="00A57198"/>
    <w:pPr>
      <w:spacing w:after="100" w:afterAutospacing="1" w:before="100" w:beforeAutospacing="1" w:line="240" w:lineRule="auto"/>
    </w:pPr>
    <w:rPr>
      <w:rFonts w:ascii="Times New Roman" w:cs="Times New Roman" w:hAnsi="Times New Roman"/>
      <w:sz w:val="24"/>
      <w:szCs w:val="24"/>
      <w:lang w:eastAsia="en-GB"/>
    </w:rPr>
  </w:style>
  <w:style w:type="paragraph" w:styleId="s19" w:customStyle="1">
    <w:name w:val="s19"/>
    <w:basedOn w:val="Normal"/>
    <w:rsid w:val="00A57198"/>
    <w:pPr>
      <w:spacing w:after="100" w:afterAutospacing="1" w:before="100" w:beforeAutospacing="1" w:line="240" w:lineRule="auto"/>
    </w:pPr>
    <w:rPr>
      <w:rFonts w:ascii="Times New Roman" w:cs="Times New Roman" w:hAnsi="Times New Roman"/>
      <w:sz w:val="24"/>
      <w:szCs w:val="24"/>
      <w:lang w:eastAsia="en-GB"/>
    </w:rPr>
  </w:style>
  <w:style w:type="paragraph" w:styleId="s20" w:customStyle="1">
    <w:name w:val="s20"/>
    <w:basedOn w:val="Normal"/>
    <w:rsid w:val="00A57198"/>
    <w:pPr>
      <w:spacing w:after="100" w:afterAutospacing="1" w:before="100" w:beforeAutospacing="1" w:line="240" w:lineRule="auto"/>
    </w:pPr>
    <w:rPr>
      <w:rFonts w:ascii="Times New Roman" w:cs="Times New Roman" w:hAnsi="Times New Roman"/>
      <w:sz w:val="24"/>
      <w:szCs w:val="24"/>
      <w:lang w:eastAsia="en-GB"/>
    </w:rPr>
  </w:style>
  <w:style w:type="paragraph" w:styleId="s23" w:customStyle="1">
    <w:name w:val="s23"/>
    <w:basedOn w:val="Normal"/>
    <w:rsid w:val="00A57198"/>
    <w:pPr>
      <w:spacing w:after="100" w:afterAutospacing="1" w:before="100" w:beforeAutospacing="1" w:line="240" w:lineRule="auto"/>
    </w:pPr>
    <w:rPr>
      <w:rFonts w:ascii="Times New Roman" w:cs="Times New Roman" w:hAnsi="Times New Roman"/>
      <w:sz w:val="24"/>
      <w:szCs w:val="24"/>
      <w:lang w:eastAsia="en-GB"/>
    </w:rPr>
  </w:style>
  <w:style w:type="paragraph" w:styleId="s25" w:customStyle="1">
    <w:name w:val="s25"/>
    <w:basedOn w:val="Normal"/>
    <w:rsid w:val="00A57198"/>
    <w:pPr>
      <w:spacing w:after="100" w:afterAutospacing="1" w:before="100" w:beforeAutospacing="1" w:line="240" w:lineRule="auto"/>
    </w:pPr>
    <w:rPr>
      <w:rFonts w:ascii="Times New Roman" w:cs="Times New Roman" w:hAnsi="Times New Roman"/>
      <w:sz w:val="24"/>
      <w:szCs w:val="24"/>
      <w:lang w:eastAsia="en-GB"/>
    </w:rPr>
  </w:style>
  <w:style w:type="character" w:styleId="s3" w:customStyle="1">
    <w:name w:val="s3"/>
    <w:basedOn w:val="DefaultParagraphFont"/>
    <w:rsid w:val="00A57198"/>
  </w:style>
  <w:style w:type="character" w:styleId="s4" w:customStyle="1">
    <w:name w:val="s4"/>
    <w:basedOn w:val="DefaultParagraphFont"/>
    <w:rsid w:val="00A57198"/>
  </w:style>
  <w:style w:type="character" w:styleId="s6" w:customStyle="1">
    <w:name w:val="s6"/>
    <w:basedOn w:val="DefaultParagraphFont"/>
    <w:rsid w:val="00A57198"/>
  </w:style>
  <w:style w:type="character" w:styleId="s8" w:customStyle="1">
    <w:name w:val="s8"/>
    <w:basedOn w:val="DefaultParagraphFont"/>
    <w:rsid w:val="00A57198"/>
  </w:style>
  <w:style w:type="character" w:styleId="s12" w:customStyle="1">
    <w:name w:val="s12"/>
    <w:basedOn w:val="DefaultParagraphFont"/>
    <w:rsid w:val="00A57198"/>
  </w:style>
  <w:style w:type="character" w:styleId="s21" w:customStyle="1">
    <w:name w:val="s21"/>
    <w:basedOn w:val="DefaultParagraphFont"/>
    <w:rsid w:val="00A57198"/>
  </w:style>
  <w:style w:type="character" w:styleId="s22" w:customStyle="1">
    <w:name w:val="s22"/>
    <w:basedOn w:val="DefaultParagraphFont"/>
    <w:rsid w:val="00A57198"/>
  </w:style>
  <w:style w:type="table" w:styleId="TableGrid">
    <w:name w:val="Table Grid"/>
    <w:basedOn w:val="TableNormal"/>
    <w:uiPriority w:val="59"/>
    <w:rsid w:val="00A5719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A57198"/>
    <w:pPr>
      <w:spacing w:after="0" w:line="240" w:lineRule="auto"/>
    </w:pPr>
    <w:rPr>
      <w:rFonts w:ascii="Tahoma" w:cs="Tahoma" w:hAnsi="Tahoma"/>
      <w:sz w:val="16"/>
      <w:szCs w:val="16"/>
      <w:lang w:eastAsia="en-GB"/>
    </w:rPr>
  </w:style>
  <w:style w:type="character" w:styleId="BalloonTextChar" w:customStyle="1">
    <w:name w:val="Balloon Text Char"/>
    <w:basedOn w:val="DefaultParagraphFont"/>
    <w:link w:val="BalloonText"/>
    <w:uiPriority w:val="99"/>
    <w:semiHidden w:val="1"/>
    <w:rsid w:val="00A57198"/>
    <w:rPr>
      <w:rFonts w:ascii="Tahoma" w:cs="Tahoma" w:hAnsi="Tahoma"/>
      <w:sz w:val="16"/>
      <w:szCs w:val="16"/>
      <w:lang w:eastAsia="en-GB"/>
    </w:rPr>
  </w:style>
  <w:style w:type="paragraph" w:styleId="ListParagraph">
    <w:name w:val="List Paragraph"/>
    <w:basedOn w:val="Normal"/>
    <w:uiPriority w:val="34"/>
    <w:qFormat w:val="1"/>
    <w:rsid w:val="00A57198"/>
    <w:pPr>
      <w:spacing w:after="0" w:line="240" w:lineRule="auto"/>
      <w:ind w:left="720"/>
      <w:contextualSpacing w:val="1"/>
    </w:pPr>
    <w:rPr>
      <w:rFonts w:ascii="Times New Roman" w:cs="Times New Roman" w:hAnsi="Times New Roman"/>
      <w:sz w:val="24"/>
      <w:szCs w:val="24"/>
      <w:lang w:eastAsia="en-GB"/>
    </w:rPr>
  </w:style>
  <w:style w:type="character" w:styleId="CommentReference">
    <w:name w:val="annotation reference"/>
    <w:basedOn w:val="DefaultParagraphFont"/>
    <w:uiPriority w:val="99"/>
    <w:semiHidden w:val="1"/>
    <w:unhideWhenUsed w:val="1"/>
    <w:rsid w:val="00A57198"/>
    <w:rPr>
      <w:sz w:val="16"/>
      <w:szCs w:val="16"/>
    </w:rPr>
  </w:style>
  <w:style w:type="paragraph" w:styleId="CommentText">
    <w:name w:val="annotation text"/>
    <w:basedOn w:val="Normal"/>
    <w:link w:val="CommentTextChar"/>
    <w:uiPriority w:val="99"/>
    <w:semiHidden w:val="1"/>
    <w:unhideWhenUsed w:val="1"/>
    <w:rsid w:val="00A57198"/>
    <w:pPr>
      <w:spacing w:after="0" w:line="240" w:lineRule="auto"/>
    </w:pPr>
    <w:rPr>
      <w:rFonts w:ascii="Times New Roman" w:cs="Times New Roman" w:hAnsi="Times New Roman"/>
      <w:sz w:val="20"/>
      <w:szCs w:val="20"/>
      <w:lang w:eastAsia="en-GB"/>
    </w:rPr>
  </w:style>
  <w:style w:type="character" w:styleId="CommentTextChar" w:customStyle="1">
    <w:name w:val="Comment Text Char"/>
    <w:basedOn w:val="DefaultParagraphFont"/>
    <w:link w:val="CommentText"/>
    <w:uiPriority w:val="99"/>
    <w:semiHidden w:val="1"/>
    <w:rsid w:val="00A57198"/>
    <w:rPr>
      <w:rFonts w:ascii="Times New Roman" w:cs="Times New Roman" w:hAnsi="Times New Roman"/>
      <w:sz w:val="20"/>
      <w:szCs w:val="20"/>
      <w:lang w:eastAsia="en-GB"/>
    </w:rPr>
  </w:style>
  <w:style w:type="paragraph" w:styleId="CommentSubject">
    <w:name w:val="annotation subject"/>
    <w:basedOn w:val="CommentText"/>
    <w:next w:val="CommentText"/>
    <w:link w:val="CommentSubjectChar"/>
    <w:uiPriority w:val="99"/>
    <w:semiHidden w:val="1"/>
    <w:unhideWhenUsed w:val="1"/>
    <w:rsid w:val="00A57198"/>
    <w:rPr>
      <w:b w:val="1"/>
      <w:bCs w:val="1"/>
    </w:rPr>
  </w:style>
  <w:style w:type="character" w:styleId="CommentSubjectChar" w:customStyle="1">
    <w:name w:val="Comment Subject Char"/>
    <w:basedOn w:val="CommentTextChar"/>
    <w:link w:val="CommentSubject"/>
    <w:uiPriority w:val="99"/>
    <w:semiHidden w:val="1"/>
    <w:rsid w:val="00A57198"/>
    <w:rPr>
      <w:rFonts w:ascii="Times New Roman" w:cs="Times New Roman" w:hAnsi="Times New Roman"/>
      <w:b w:val="1"/>
      <w:bCs w:val="1"/>
      <w:sz w:val="20"/>
      <w:szCs w:val="20"/>
      <w:lang w:eastAsia="en-GB"/>
    </w:rPr>
  </w:style>
  <w:style w:type="character" w:styleId="FollowedHyperlink">
    <w:name w:val="FollowedHyperlink"/>
    <w:basedOn w:val="DefaultParagraphFont"/>
    <w:uiPriority w:val="99"/>
    <w:semiHidden w:val="1"/>
    <w:unhideWhenUsed w:val="1"/>
    <w:rsid w:val="00A57198"/>
    <w:rPr>
      <w:color w:val="954f72" w:themeColor="followedHyperlink"/>
      <w:u w:val="single"/>
    </w:rPr>
  </w:style>
  <w:style w:type="paragraph" w:styleId="Header">
    <w:name w:val="header"/>
    <w:basedOn w:val="Normal"/>
    <w:link w:val="HeaderChar"/>
    <w:uiPriority w:val="99"/>
    <w:unhideWhenUsed w:val="1"/>
    <w:rsid w:val="00A57198"/>
    <w:pPr>
      <w:tabs>
        <w:tab w:val="center" w:pos="4513"/>
        <w:tab w:val="right" w:pos="9026"/>
      </w:tabs>
      <w:spacing w:after="0" w:line="240" w:lineRule="auto"/>
    </w:pPr>
    <w:rPr>
      <w:rFonts w:ascii="Times New Roman" w:cs="Times New Roman" w:hAnsi="Times New Roman"/>
      <w:sz w:val="24"/>
      <w:szCs w:val="24"/>
      <w:lang w:eastAsia="en-GB"/>
    </w:rPr>
  </w:style>
  <w:style w:type="character" w:styleId="HeaderChar" w:customStyle="1">
    <w:name w:val="Header Char"/>
    <w:basedOn w:val="DefaultParagraphFont"/>
    <w:link w:val="Header"/>
    <w:uiPriority w:val="99"/>
    <w:rsid w:val="00A57198"/>
    <w:rPr>
      <w:rFonts w:ascii="Times New Roman" w:cs="Times New Roman" w:hAnsi="Times New Roman"/>
      <w:sz w:val="24"/>
      <w:szCs w:val="24"/>
      <w:lang w:eastAsia="en-GB"/>
    </w:rPr>
  </w:style>
  <w:style w:type="paragraph" w:styleId="Footer">
    <w:name w:val="footer"/>
    <w:basedOn w:val="Normal"/>
    <w:link w:val="FooterChar"/>
    <w:uiPriority w:val="99"/>
    <w:unhideWhenUsed w:val="1"/>
    <w:rsid w:val="00A57198"/>
    <w:pPr>
      <w:tabs>
        <w:tab w:val="center" w:pos="4513"/>
        <w:tab w:val="right" w:pos="9026"/>
      </w:tabs>
      <w:spacing w:after="0" w:line="240" w:lineRule="auto"/>
    </w:pPr>
    <w:rPr>
      <w:rFonts w:ascii="Times New Roman" w:cs="Times New Roman" w:hAnsi="Times New Roman"/>
      <w:sz w:val="24"/>
      <w:szCs w:val="24"/>
      <w:lang w:eastAsia="en-GB"/>
    </w:rPr>
  </w:style>
  <w:style w:type="character" w:styleId="FooterChar" w:customStyle="1">
    <w:name w:val="Footer Char"/>
    <w:basedOn w:val="DefaultParagraphFont"/>
    <w:link w:val="Footer"/>
    <w:uiPriority w:val="99"/>
    <w:rsid w:val="00A57198"/>
    <w:rPr>
      <w:rFonts w:ascii="Times New Roman" w:cs="Times New Roman" w:hAnsi="Times New Roman"/>
      <w:sz w:val="24"/>
      <w:szCs w:val="24"/>
      <w:lang w:eastAsia="en-GB"/>
    </w:rPr>
  </w:style>
  <w:style w:type="paragraph" w:styleId="Default" w:customStyle="1">
    <w:name w:val="Default"/>
    <w:rsid w:val="00A57198"/>
    <w:pPr>
      <w:autoSpaceDE w:val="0"/>
      <w:autoSpaceDN w:val="0"/>
      <w:adjustRightInd w:val="0"/>
      <w:spacing w:after="0" w:line="240" w:lineRule="auto"/>
    </w:pPr>
    <w:rPr>
      <w:rFonts w:ascii="Arial" w:cs="Arial" w:hAnsi="Arial"/>
      <w:color w:val="000000"/>
      <w:sz w:val="24"/>
      <w:szCs w:val="24"/>
    </w:rPr>
  </w:style>
  <w:style w:type="table" w:styleId="TableGrid1" w:customStyle="1">
    <w:name w:val="Table Grid1"/>
    <w:basedOn w:val="TableNormal"/>
    <w:next w:val="TableGrid"/>
    <w:rsid w:val="00A57198"/>
    <w:pPr>
      <w:spacing w:after="0" w:line="240" w:lineRule="auto"/>
    </w:pPr>
    <w:rPr>
      <w:rFonts w:ascii="Times New Roman" w:cs="Times New Roman" w:eastAsia="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A57198"/>
    <w:rPr>
      <w:color w:val="605e5c"/>
      <w:shd w:color="auto" w:fill="e1dfdd" w:val="clear"/>
    </w:rPr>
  </w:style>
  <w:style w:type="paragraph" w:styleId="NormalWeb">
    <w:name w:val="Normal (Web)"/>
    <w:basedOn w:val="Normal"/>
    <w:uiPriority w:val="99"/>
    <w:semiHidden w:val="1"/>
    <w:unhideWhenUsed w:val="1"/>
    <w:rsid w:val="00A57198"/>
    <w:pPr>
      <w:spacing w:after="0" w:line="240" w:lineRule="auto"/>
    </w:pPr>
    <w:rPr>
      <w:rFonts w:ascii="Times New Roman" w:cs="Times New Roman" w:hAnsi="Times New Roman"/>
      <w:sz w:val="24"/>
      <w:szCs w:val="24"/>
      <w:lang w:eastAsia="en-GB"/>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operationencompass.org/" TargetMode="External"/><Relationship Id="rId42" Type="http://schemas.openxmlformats.org/officeDocument/2006/relationships/hyperlink" Target="http://www.legislation.gov.uk/ukpga/2015/6/contents" TargetMode="External"/><Relationship Id="rId41" Type="http://schemas.openxmlformats.org/officeDocument/2006/relationships/hyperlink" Target="http://www.legislation.gov.uk/ukpga/2015/6/contents" TargetMode="External"/><Relationship Id="rId44" Type="http://schemas.openxmlformats.org/officeDocument/2006/relationships/hyperlink" Target="https://www.escb.co.uk/working-with-children/concerns-about-the-welfare-of-a-child/" TargetMode="External"/><Relationship Id="rId43" Type="http://schemas.openxmlformats.org/officeDocument/2006/relationships/hyperlink" Target="https://www.escb.co.uk/media/2701/escb-effectivesupportbooklet2021v7.pdf" TargetMode="External"/><Relationship Id="rId46" Type="http://schemas.openxmlformats.org/officeDocument/2006/relationships/hyperlink" Target="https://assets.publishing.service.gov.uk/government/uploads/system/uploads/attachment_data/file/444051/Use_of_reasonable_force_advice_Reviewed_July_2015.pdf" TargetMode="External"/><Relationship Id="rId45" Type="http://schemas.openxmlformats.org/officeDocument/2006/relationships/hyperlink" Target="https://www.escb.co.uk/working-with-children/concerns-about-the-welfare-of-a-chil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48" Type="http://schemas.openxmlformats.org/officeDocument/2006/relationships/hyperlink" Target="https://www.nspcc.org.uk/what-you-can-do/report-abuse/dedicated-helplines/whistleblowing-advice-line/" TargetMode="External"/><Relationship Id="rId47" Type="http://schemas.openxmlformats.org/officeDocument/2006/relationships/hyperlink" Target="https://assets.publishing.service.gov.uk/government/uploads/system/uploads/attachment_data/file/444051/Use_of_reasonable_force_advice_Reviewed_July_2015.pdf" TargetMode="External"/><Relationship Id="rId49" Type="http://schemas.openxmlformats.org/officeDocument/2006/relationships/hyperlink" Target="https://www.nspcc.org.uk/what-you-can-do/report-abuse/dedicated-helplines/whistleblowing-advice-lin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 Id="rId31" Type="http://schemas.openxmlformats.org/officeDocument/2006/relationships/hyperlink" Target="https://assets.publishing.service.gov.uk/media/65ce3721e1bdec001a3221fe/Behaviour_in_schools_-_advice_for_headteachers_and_school_staff_Feb_2024.pdf" TargetMode="External"/><Relationship Id="rId30" Type="http://schemas.openxmlformats.org/officeDocument/2006/relationships/hyperlink" Target="https://assets.publishing.service.gov.uk/media/689c57087b2e384441636190/RSHE_Statutory_Guidance_-_July_2025.pdf" TargetMode="External"/><Relationship Id="rId33" Type="http://schemas.openxmlformats.org/officeDocument/2006/relationships/hyperlink" Target="https://assets.publishing.service.gov.uk/government/uploads/system/uploads/attachment_data/file/1091132/Searching__Screening_and_Confiscation_guidance_July_2022.pdf" TargetMode="External"/><Relationship Id="rId32"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Relationship Id="rId37"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36" Type="http://schemas.openxmlformats.org/officeDocument/2006/relationships/hyperlink" Target="https://www.legislation.gov.uk/ukpga/2024/21/contents" TargetMode="External"/><Relationship Id="rId39" Type="http://schemas.openxmlformats.org/officeDocument/2006/relationships/hyperlink" Target="https://www.operationencompass.org/" TargetMode="External"/><Relationship Id="rId38" Type="http://schemas.openxmlformats.org/officeDocument/2006/relationships/hyperlink" Target="https://schools.essex.gov.uk/pupils/Education_Access/Pages/default.aspx" TargetMode="External"/><Relationship Id="rId20" Type="http://schemas.openxmlformats.org/officeDocument/2006/relationships/hyperlink" Target="http://www.legislation.gov.uk/ukpga/2015/6/contents" TargetMode="External"/><Relationship Id="rId22" Type="http://schemas.openxmlformats.org/officeDocument/2006/relationships/hyperlink" Target="https://assets.publishing.service.gov.uk/government/uploads/system/uploads/attachment_data/file/550416/Children_Missing_Education_-_statutory_guidance.pdf" TargetMode="External"/><Relationship Id="rId21" Type="http://schemas.openxmlformats.org/officeDocument/2006/relationships/hyperlink" Target="https://www.gov.uk/government/collections/serious-crime-bill" TargetMode="External"/><Relationship Id="rId24" Type="http://schemas.openxmlformats.org/officeDocument/2006/relationships/hyperlink" Target="http://www.legislation.gov.uk/ukpga/2018/12/pdfs/ukpga_20180012_en.pdf" TargetMode="External"/><Relationship Id="rId23" Type="http://schemas.openxmlformats.org/officeDocument/2006/relationships/hyperlink" Target="https://assets.publishing.service.gov.uk/media/66320b06c084007696fca731/Info_sharing_advice_content_May_2024.pdf" TargetMode="External"/><Relationship Id="rId26" Type="http://schemas.openxmlformats.org/officeDocument/2006/relationships/hyperlink" Target="https://www.gov.uk/government/uploads/system/uploads/attachment_data/file/623895/Preventing_and_tackling_bullying_advice.pdf" TargetMode="External"/><Relationship Id="rId25" Type="http://schemas.openxmlformats.org/officeDocument/2006/relationships/hyperlink" Target="https://www.gov.uk/government/uploads/system/uploads/attachment_data/file/419604/What_to_do_if_you_re_worried_a_child_is_being_abused.pdf" TargetMode="External"/><Relationship Id="rId28"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29" Type="http://schemas.openxmlformats.org/officeDocument/2006/relationships/hyperlink" Target="https://www.gov.uk/government/publications/generative-ai-product-safety-expectations/generative-ai-product-safety-expectations" TargetMode="External"/><Relationship Id="rId51" Type="http://schemas.openxmlformats.org/officeDocument/2006/relationships/image" Target="media/image4.png"/><Relationship Id="rId50" Type="http://schemas.openxmlformats.org/officeDocument/2006/relationships/image" Target="media/image3.png"/><Relationship Id="rId53" Type="http://schemas.openxmlformats.org/officeDocument/2006/relationships/hyperlink" Target="https://schools.essex.gov.uk/pupils/Safeguarding/Templates_for_Reporting_and_Recording_Child_Protection_Concerns/Pages/default.aspx" TargetMode="External"/><Relationship Id="rId52" Type="http://schemas.openxmlformats.org/officeDocument/2006/relationships/image" Target="media/image6.png"/><Relationship Id="rId11" Type="http://schemas.openxmlformats.org/officeDocument/2006/relationships/hyperlink" Target="https://www.gov.uk/government/publications/working-together-to-safeguard-children--2" TargetMode="External"/><Relationship Id="rId55" Type="http://schemas.openxmlformats.org/officeDocument/2006/relationships/header" Target="header1.xml"/><Relationship Id="rId10" Type="http://schemas.openxmlformats.org/officeDocument/2006/relationships/hyperlink" Target="https://www.gov.uk/government/publications/working-together-to-safeguard-children--2" TargetMode="External"/><Relationship Id="rId54" Type="http://schemas.openxmlformats.org/officeDocument/2006/relationships/hyperlink" Target="https://www.escb.co.uk/" TargetMode="External"/><Relationship Id="rId13" Type="http://schemas.openxmlformats.org/officeDocument/2006/relationships/hyperlink" Target="http://www.escb.co.uk/Home.aspx" TargetMode="External"/><Relationship Id="rId12" Type="http://schemas.openxmlformats.org/officeDocument/2006/relationships/hyperlink" Target="http://www.escb.co.uk/Home.aspx" TargetMode="External"/><Relationship Id="rId56" Type="http://schemas.openxmlformats.org/officeDocument/2006/relationships/footer" Target="footer1.xml"/><Relationship Id="rId15" Type="http://schemas.openxmlformats.org/officeDocument/2006/relationships/hyperlink" Target="https://www.escb.co.uk/2423" TargetMode="External"/><Relationship Id="rId14" Type="http://schemas.openxmlformats.org/officeDocument/2006/relationships/hyperlink" Target="https://www.escb.co.uk/2423" TargetMode="External"/><Relationship Id="rId17" Type="http://schemas.openxmlformats.org/officeDocument/2006/relationships/hyperlink" Target="https://www.gov.uk/government/publications/working-together-to-safeguard-children--2" TargetMode="External"/><Relationship Id="rId16" Type="http://schemas.openxmlformats.org/officeDocument/2006/relationships/hyperlink" Target="https://www.gov.uk/government/publications/keeping-children-safe-in-education--2" TargetMode="External"/><Relationship Id="rId19" Type="http://schemas.openxmlformats.org/officeDocument/2006/relationships/hyperlink" Target="https://www.escb.co.uk/working-with-children/concerns-about-the-welfare-of-a-child/early-help-and-effective-support/" TargetMode="External"/><Relationship Id="rId18" Type="http://schemas.openxmlformats.org/officeDocument/2006/relationships/hyperlink" Target="https://www.gov.uk/government/publications/working-together-to-improve-school-attendanc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5EII6T3zRSPHAoLgWgOeiTYEjg==">CgMxLjAyCGguZ2pkZ3hzOAByITFGT3pnOEVFcFlJdld5dTMwTkVQTGFjdVRPN2ZTelVmRA==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Jo Barclay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MediaServiceImageTags</vt:lpwstr>
  </property>
</Properties>
</file>